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A98068" w14:textId="643D434F" w:rsidR="00366DFE" w:rsidRPr="007B4ACC" w:rsidRDefault="00D53B89">
      <w:pPr>
        <w:rPr>
          <w:rFonts w:ascii="Times New Roman" w:hAnsi="Times New Roman" w:cs="Times New Roman"/>
          <w:b/>
        </w:rPr>
      </w:pPr>
      <w:r>
        <w:rPr>
          <w:rFonts w:ascii="Times New Roman" w:hAnsi="Times New Roman" w:cs="Times New Roman"/>
          <w:b/>
        </w:rPr>
        <w:softHyphen/>
      </w:r>
      <w:r w:rsidR="00366DFE" w:rsidRPr="007B4ACC">
        <w:rPr>
          <w:rFonts w:ascii="Times New Roman" w:hAnsi="Times New Roman" w:cs="Times New Roman"/>
          <w:b/>
        </w:rPr>
        <w:t xml:space="preserve">Diving deeper than regional average species distribution shifts: fine-scale </w:t>
      </w:r>
      <w:r w:rsidR="004E2E61" w:rsidRPr="007B4ACC">
        <w:rPr>
          <w:rFonts w:ascii="Times New Roman" w:hAnsi="Times New Roman" w:cs="Times New Roman"/>
          <w:b/>
        </w:rPr>
        <w:t>dynamics</w:t>
      </w:r>
      <w:r w:rsidR="00366DFE" w:rsidRPr="007B4ACC">
        <w:rPr>
          <w:rFonts w:ascii="Times New Roman" w:hAnsi="Times New Roman" w:cs="Times New Roman"/>
          <w:b/>
        </w:rPr>
        <w:t xml:space="preserve"> </w:t>
      </w:r>
      <w:r w:rsidR="004E2E61" w:rsidRPr="007B4ACC">
        <w:rPr>
          <w:rFonts w:ascii="Times New Roman" w:hAnsi="Times New Roman" w:cs="Times New Roman"/>
          <w:b/>
        </w:rPr>
        <w:t>of abundance distribution</w:t>
      </w:r>
      <w:r w:rsidR="00366DFE" w:rsidRPr="007B4ACC">
        <w:rPr>
          <w:rFonts w:ascii="Times New Roman" w:hAnsi="Times New Roman" w:cs="Times New Roman"/>
          <w:b/>
        </w:rPr>
        <w:t xml:space="preserve"> reveal nuanced </w:t>
      </w:r>
      <w:r w:rsidR="00626DCC" w:rsidRPr="007B4ACC">
        <w:rPr>
          <w:rFonts w:ascii="Times New Roman" w:hAnsi="Times New Roman" w:cs="Times New Roman"/>
          <w:b/>
        </w:rPr>
        <w:t xml:space="preserve">spatial </w:t>
      </w:r>
      <w:r w:rsidR="004E2E61" w:rsidRPr="007B4ACC">
        <w:rPr>
          <w:rFonts w:ascii="Times New Roman" w:hAnsi="Times New Roman" w:cs="Times New Roman"/>
          <w:b/>
        </w:rPr>
        <w:t>changes</w:t>
      </w:r>
      <w:r w:rsidR="00626DCC" w:rsidRPr="007B4ACC">
        <w:rPr>
          <w:rFonts w:ascii="Times New Roman" w:hAnsi="Times New Roman" w:cs="Times New Roman"/>
          <w:b/>
        </w:rPr>
        <w:t xml:space="preserve"> </w:t>
      </w:r>
      <w:r w:rsidR="00366DFE" w:rsidRPr="007B4ACC">
        <w:rPr>
          <w:rFonts w:ascii="Times New Roman" w:hAnsi="Times New Roman" w:cs="Times New Roman"/>
          <w:b/>
        </w:rPr>
        <w:t>in complex marine ecosystems</w:t>
      </w:r>
    </w:p>
    <w:p w14:paraId="78B00E7D" w14:textId="604463D2" w:rsidR="00DF2B4B" w:rsidRDefault="00DF2B4B">
      <w:pPr>
        <w:rPr>
          <w:rFonts w:ascii="Times New Roman" w:hAnsi="Times New Roman" w:cs="Times New Roman"/>
        </w:rPr>
      </w:pPr>
    </w:p>
    <w:p w14:paraId="60307812" w14:textId="35A0D2B3" w:rsidR="00F11C3A" w:rsidRDefault="00F11C3A">
      <w:pPr>
        <w:rPr>
          <w:rFonts w:ascii="Times New Roman" w:hAnsi="Times New Roman" w:cs="Times New Roman"/>
        </w:rPr>
      </w:pPr>
      <w:r>
        <w:rPr>
          <w:rFonts w:ascii="Times New Roman" w:hAnsi="Times New Roman" w:cs="Times New Roman"/>
        </w:rPr>
        <w:t>Alternate titles:</w:t>
      </w:r>
    </w:p>
    <w:p w14:paraId="75BFF9DC" w14:textId="77777777" w:rsidR="00F11C3A" w:rsidRDefault="00F11C3A">
      <w:pPr>
        <w:rPr>
          <w:rFonts w:ascii="Times New Roman" w:hAnsi="Times New Roman" w:cs="Times New Roman"/>
        </w:rPr>
      </w:pPr>
    </w:p>
    <w:p w14:paraId="4EA2857A" w14:textId="0B01D40C" w:rsidR="00322EAF" w:rsidRDefault="00322EAF">
      <w:pPr>
        <w:rPr>
          <w:rFonts w:ascii="Times New Roman" w:hAnsi="Times New Roman" w:cs="Times New Roman"/>
        </w:rPr>
      </w:pPr>
      <w:r>
        <w:rPr>
          <w:rFonts w:ascii="Times New Roman" w:hAnsi="Times New Roman" w:cs="Times New Roman"/>
        </w:rPr>
        <w:t>Is the mean meaningful? Beyond regional average species distributions shifts towards fine-scale descriptors of spatially varying temporal trends</w:t>
      </w:r>
    </w:p>
    <w:p w14:paraId="0A4AD149" w14:textId="77777777" w:rsidR="00322EAF" w:rsidRDefault="00322EAF">
      <w:pPr>
        <w:rPr>
          <w:rFonts w:ascii="Times New Roman" w:hAnsi="Times New Roman" w:cs="Times New Roman"/>
        </w:rPr>
      </w:pPr>
    </w:p>
    <w:p w14:paraId="3AB662FB" w14:textId="4BE77A47" w:rsidR="00AF6C2E" w:rsidRDefault="00AF6C2E">
      <w:pPr>
        <w:rPr>
          <w:rFonts w:ascii="Times New Roman" w:hAnsi="Times New Roman" w:cs="Times New Roman"/>
        </w:rPr>
      </w:pPr>
      <w:r>
        <w:rPr>
          <w:rFonts w:ascii="Times New Roman" w:hAnsi="Times New Roman" w:cs="Times New Roman"/>
        </w:rPr>
        <w:t>Simultaneous modeling of spatial density and spatial trends to reveal nuanced changes in complex marine ecosystems</w:t>
      </w:r>
    </w:p>
    <w:p w14:paraId="54750910" w14:textId="154A9FE4" w:rsidR="00AF6C2E" w:rsidRDefault="00AF6C2E">
      <w:pPr>
        <w:rPr>
          <w:rFonts w:ascii="Times New Roman" w:hAnsi="Times New Roman" w:cs="Times New Roman"/>
        </w:rPr>
      </w:pPr>
    </w:p>
    <w:p w14:paraId="6AE4A773" w14:textId="3AC2CE48" w:rsidR="00AF6C2E" w:rsidRDefault="008F7D54">
      <w:pPr>
        <w:rPr>
          <w:rFonts w:ascii="Times New Roman" w:hAnsi="Times New Roman" w:cs="Times New Roman"/>
        </w:rPr>
      </w:pPr>
      <w:r>
        <w:rPr>
          <w:rFonts w:ascii="Times New Roman" w:hAnsi="Times New Roman" w:cs="Times New Roman"/>
        </w:rPr>
        <w:t xml:space="preserve">Change isn’t constant: modeling spatially varying temporal trends to identify hotspots of change for west coast </w:t>
      </w:r>
      <w:proofErr w:type="spellStart"/>
      <w:r>
        <w:rPr>
          <w:rFonts w:ascii="Times New Roman" w:hAnsi="Times New Roman" w:cs="Times New Roman"/>
        </w:rPr>
        <w:t>groundfishes</w:t>
      </w:r>
      <w:proofErr w:type="spellEnd"/>
    </w:p>
    <w:p w14:paraId="5E707114" w14:textId="1AAEECB3" w:rsidR="00234BE8" w:rsidRDefault="00234BE8">
      <w:pPr>
        <w:rPr>
          <w:rFonts w:ascii="Times New Roman" w:hAnsi="Times New Roman" w:cs="Times New Roman"/>
        </w:rPr>
      </w:pPr>
    </w:p>
    <w:p w14:paraId="43BB601A" w14:textId="7B10BC62" w:rsidR="00234BE8" w:rsidRPr="007B4ACC" w:rsidRDefault="00234BE8">
      <w:pPr>
        <w:rPr>
          <w:rFonts w:ascii="Times New Roman" w:hAnsi="Times New Roman" w:cs="Times New Roman"/>
        </w:rPr>
      </w:pPr>
      <w:r>
        <w:rPr>
          <w:rFonts w:ascii="Times New Roman" w:hAnsi="Times New Roman" w:cs="Times New Roman"/>
        </w:rPr>
        <w:t>The times they are a changin</w:t>
      </w:r>
      <w:r w:rsidR="00322EAF">
        <w:rPr>
          <w:rFonts w:ascii="Times New Roman" w:hAnsi="Times New Roman" w:cs="Times New Roman"/>
        </w:rPr>
        <w:t>g, but not the same way everywhere:</w:t>
      </w:r>
      <w:r w:rsidR="00322EAF" w:rsidRPr="00322EAF">
        <w:rPr>
          <w:rFonts w:ascii="Times New Roman" w:hAnsi="Times New Roman" w:cs="Times New Roman"/>
        </w:rPr>
        <w:t xml:space="preserve"> </w:t>
      </w:r>
      <w:r w:rsidR="00322EAF">
        <w:rPr>
          <w:rFonts w:ascii="Times New Roman" w:hAnsi="Times New Roman" w:cs="Times New Roman"/>
        </w:rPr>
        <w:t xml:space="preserve">modeling spatially varying temporal trends to identify hotspots of change for west coast </w:t>
      </w:r>
      <w:proofErr w:type="spellStart"/>
      <w:r w:rsidR="00322EAF">
        <w:rPr>
          <w:rFonts w:ascii="Times New Roman" w:hAnsi="Times New Roman" w:cs="Times New Roman"/>
        </w:rPr>
        <w:t>groundfishes</w:t>
      </w:r>
      <w:proofErr w:type="spellEnd"/>
    </w:p>
    <w:p w14:paraId="1528C327" w14:textId="77777777" w:rsidR="00626DCC" w:rsidRDefault="00626DCC">
      <w:pPr>
        <w:rPr>
          <w:rFonts w:ascii="Times New Roman" w:hAnsi="Times New Roman" w:cs="Times New Roman"/>
        </w:rPr>
      </w:pPr>
    </w:p>
    <w:p w14:paraId="57D37ED1" w14:textId="77777777" w:rsidR="00454BC9" w:rsidRPr="007B4ACC" w:rsidRDefault="00454BC9">
      <w:pPr>
        <w:rPr>
          <w:rFonts w:ascii="Times New Roman" w:hAnsi="Times New Roman" w:cs="Times New Roman"/>
        </w:rPr>
      </w:pPr>
    </w:p>
    <w:p w14:paraId="14058A2F" w14:textId="77777777" w:rsidR="00811176" w:rsidRDefault="00811176">
      <w:pPr>
        <w:spacing w:after="160" w:line="259" w:lineRule="auto"/>
        <w:rPr>
          <w:rFonts w:ascii="Times New Roman" w:hAnsi="Times New Roman" w:cs="Times New Roman"/>
        </w:rPr>
      </w:pPr>
    </w:p>
    <w:p w14:paraId="58D59D31" w14:textId="77777777" w:rsidR="00F11C3A" w:rsidRDefault="00F11C3A">
      <w:pPr>
        <w:spacing w:after="160" w:line="259" w:lineRule="auto"/>
        <w:rPr>
          <w:rFonts w:ascii="Times New Roman" w:hAnsi="Times New Roman" w:cs="Times New Roman"/>
          <w:b/>
        </w:rPr>
      </w:pPr>
      <w:r>
        <w:rPr>
          <w:rFonts w:ascii="Times New Roman" w:hAnsi="Times New Roman" w:cs="Times New Roman"/>
          <w:b/>
        </w:rPr>
        <w:br w:type="page"/>
      </w:r>
    </w:p>
    <w:p w14:paraId="4BC570A2" w14:textId="7ECEA67A" w:rsidR="003F2D57" w:rsidRPr="003860C5" w:rsidRDefault="00AF6C2E" w:rsidP="009F6418">
      <w:pPr>
        <w:spacing w:after="120" w:line="259" w:lineRule="auto"/>
        <w:rPr>
          <w:rFonts w:ascii="Times New Roman" w:hAnsi="Times New Roman" w:cs="Times New Roman"/>
          <w:b/>
        </w:rPr>
      </w:pPr>
      <w:r>
        <w:rPr>
          <w:rFonts w:ascii="Times New Roman" w:hAnsi="Times New Roman" w:cs="Times New Roman"/>
          <w:b/>
        </w:rPr>
        <w:lastRenderedPageBreak/>
        <w:t>Introduction</w:t>
      </w:r>
    </w:p>
    <w:p w14:paraId="032BE517" w14:textId="4D8DDB55" w:rsidR="005B262E" w:rsidRDefault="005B262E" w:rsidP="009F6418">
      <w:pPr>
        <w:spacing w:after="120" w:line="259" w:lineRule="auto"/>
        <w:ind w:firstLine="720"/>
        <w:rPr>
          <w:rFonts w:ascii="Times New Roman" w:hAnsi="Times New Roman" w:cs="Times New Roman"/>
        </w:rPr>
      </w:pPr>
      <w:r>
        <w:rPr>
          <w:rFonts w:ascii="Times New Roman" w:hAnsi="Times New Roman" w:cs="Times New Roman"/>
        </w:rPr>
        <w:t>In the</w:t>
      </w:r>
      <w:r w:rsidR="00017969">
        <w:rPr>
          <w:rFonts w:ascii="Times New Roman" w:hAnsi="Times New Roman" w:cs="Times New Roman"/>
        </w:rPr>
        <w:t xml:space="preserve"> field</w:t>
      </w:r>
      <w:r>
        <w:rPr>
          <w:rFonts w:ascii="Times New Roman" w:hAnsi="Times New Roman" w:cs="Times New Roman"/>
        </w:rPr>
        <w:t>s</w:t>
      </w:r>
      <w:r w:rsidR="00017969">
        <w:rPr>
          <w:rFonts w:ascii="Times New Roman" w:hAnsi="Times New Roman" w:cs="Times New Roman"/>
        </w:rPr>
        <w:t xml:space="preserve"> of </w:t>
      </w:r>
      <w:r>
        <w:rPr>
          <w:rFonts w:ascii="Times New Roman" w:hAnsi="Times New Roman" w:cs="Times New Roman"/>
        </w:rPr>
        <w:t xml:space="preserve">natural resource </w:t>
      </w:r>
      <w:r w:rsidR="00017969">
        <w:rPr>
          <w:rFonts w:ascii="Times New Roman" w:hAnsi="Times New Roman" w:cs="Times New Roman"/>
        </w:rPr>
        <w:t>conservation</w:t>
      </w:r>
      <w:r>
        <w:rPr>
          <w:rFonts w:ascii="Times New Roman" w:hAnsi="Times New Roman" w:cs="Times New Roman"/>
        </w:rPr>
        <w:t>, management</w:t>
      </w:r>
      <w:r w:rsidR="00017969">
        <w:rPr>
          <w:rFonts w:ascii="Times New Roman" w:hAnsi="Times New Roman" w:cs="Times New Roman"/>
        </w:rPr>
        <w:t xml:space="preserve"> and global change biology, demand for—and implementation of—tools for assessing species distribution shifts has grown</w:t>
      </w:r>
      <w:r>
        <w:rPr>
          <w:rFonts w:ascii="Times New Roman" w:hAnsi="Times New Roman" w:cs="Times New Roman"/>
        </w:rPr>
        <w:t xml:space="preserve"> dramatically in recent decades </w:t>
      </w:r>
      <w:r>
        <w:rPr>
          <w:rFonts w:ascii="Times New Roman" w:hAnsi="Times New Roman" w:cs="Times New Roman"/>
        </w:rPr>
        <w:fldChar w:fldCharType="begin"/>
      </w:r>
      <w:r>
        <w:rPr>
          <w:rFonts w:ascii="Times New Roman" w:hAnsi="Times New Roman" w:cs="Times New Roman"/>
        </w:rPr>
        <w: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instrText>
      </w:r>
      <w:r>
        <w:rPr>
          <w:rFonts w:ascii="Times New Roman" w:hAnsi="Times New Roman" w:cs="Times New Roman"/>
        </w:rPr>
        <w:fldChar w:fldCharType="separate"/>
      </w:r>
      <w:r w:rsidRPr="005B262E">
        <w:rPr>
          <w:rFonts w:ascii="Times New Roman" w:hAnsi="Times New Roman" w:cs="Times New Roman"/>
        </w:rPr>
        <w:t>(Elith and Leathwick 2009)</w:t>
      </w:r>
      <w:r>
        <w:rPr>
          <w:rFonts w:ascii="Times New Roman" w:hAnsi="Times New Roman" w:cs="Times New Roman"/>
        </w:rPr>
        <w:fldChar w:fldCharType="end"/>
      </w:r>
      <w:r>
        <w:rPr>
          <w:rFonts w:ascii="Times New Roman" w:hAnsi="Times New Roman" w:cs="Times New Roman"/>
        </w:rPr>
        <w:t>. However,</w:t>
      </w:r>
      <w:r w:rsidR="00017969">
        <w:rPr>
          <w:rFonts w:ascii="Times New Roman" w:hAnsi="Times New Roman" w:cs="Times New Roman"/>
        </w:rPr>
        <w:t xml:space="preserve"> the way distribution shifts are quantified has change</w:t>
      </w:r>
      <w:r>
        <w:rPr>
          <w:rFonts w:ascii="Times New Roman" w:hAnsi="Times New Roman" w:cs="Times New Roman"/>
        </w:rPr>
        <w:t xml:space="preserve">d relatively little </w:t>
      </w:r>
      <w:r>
        <w:rPr>
          <w:rFonts w:ascii="Times New Roman" w:hAnsi="Times New Roman" w:cs="Times New Roman"/>
        </w:rPr>
        <w:fldChar w:fldCharType="begin"/>
      </w:r>
      <w:r>
        <w:rPr>
          <w:rFonts w:ascii="Times New Roman" w:hAnsi="Times New Roman" w:cs="Times New Roman"/>
        </w:rPr>
        <w: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instrText>
      </w:r>
      <w:r>
        <w:rPr>
          <w:rFonts w:ascii="Times New Roman" w:hAnsi="Times New Roman" w:cs="Times New Roman"/>
        </w:rPr>
        <w:fldChar w:fldCharType="separate"/>
      </w:r>
      <w:r w:rsidRPr="005B262E">
        <w:rPr>
          <w:rFonts w:ascii="Times New Roman" w:hAnsi="Times New Roman" w:cs="Times New Roman"/>
        </w:rPr>
        <w:t>(Elith et al. 2010)</w:t>
      </w:r>
      <w:r>
        <w:rPr>
          <w:rFonts w:ascii="Times New Roman" w:hAnsi="Times New Roman" w:cs="Times New Roman"/>
        </w:rPr>
        <w:fldChar w:fldCharType="end"/>
      </w:r>
      <w:r>
        <w:rPr>
          <w:rFonts w:ascii="Times New Roman" w:hAnsi="Times New Roman" w:cs="Times New Roman"/>
        </w:rPr>
        <w:t xml:space="preserve">. </w:t>
      </w:r>
      <w:r w:rsidR="00017969">
        <w:rPr>
          <w:rFonts w:ascii="Times New Roman" w:hAnsi="Times New Roman" w:cs="Times New Roman"/>
        </w:rPr>
        <w:t xml:space="preserve">At the simplest level, researchers often use canned approaches to estimating occurrence probability, presenting maps of how the extent and distribution of suitable habitat is expected to change and perhaps some descriptive statistics on the mean change throughout a region </w:t>
      </w:r>
      <w:r w:rsidR="00903F80">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r w:rsidR="00903F80">
        <w:rPr>
          <w:rFonts w:ascii="Times New Roman" w:hAnsi="Times New Roman" w:cs="Times New Roman"/>
        </w:rPr>
        <w:fldChar w:fldCharType="separate"/>
      </w:r>
      <w:r w:rsidR="00903F80" w:rsidRPr="00903F80">
        <w:rPr>
          <w:rFonts w:ascii="Times New Roman" w:hAnsi="Times New Roman" w:cs="Times New Roman"/>
        </w:rPr>
        <w:t>(Yackulic et al. 2013)</w:t>
      </w:r>
      <w:r w:rsidR="00903F80">
        <w:rPr>
          <w:rFonts w:ascii="Times New Roman" w:hAnsi="Times New Roman" w:cs="Times New Roman"/>
        </w:rPr>
        <w:fldChar w:fldCharType="end"/>
      </w:r>
      <w:r w:rsidR="003C4A35">
        <w:rPr>
          <w:rFonts w:ascii="Times New Roman" w:hAnsi="Times New Roman" w:cs="Times New Roman"/>
        </w:rPr>
        <w:t xml:space="preserve">. </w:t>
      </w:r>
      <w:r w:rsidR="00017969">
        <w:rPr>
          <w:rFonts w:ascii="Times New Roman" w:hAnsi="Times New Roman" w:cs="Times New Roman"/>
        </w:rPr>
        <w:t>When reliable abundance data are available distribution shifts are better quantified by spatial predictions of population density, as the notion that the distribution of abundance within a species range is greatest at the center and declines smoothly toward the range edge (the abundant-center hypothesis) has been debunked</w:t>
      </w:r>
      <w:r w:rsidR="00C80ECF">
        <w:rPr>
          <w:rFonts w:ascii="Times New Roman" w:hAnsi="Times New Roman" w:cs="Times New Roman"/>
        </w:rPr>
        <w:t xml:space="preserve"> </w:t>
      </w:r>
      <w:r w:rsidR="00C80ECF" w:rsidRPr="00C80ECF">
        <w:rPr>
          <w:rFonts w:ascii="Times New Roman" w:hAnsi="Times New Roman" w:cs="Times New Roman"/>
        </w:rPr>
        <w:t>(</w:t>
      </w:r>
      <w:proofErr w:type="spellStart"/>
      <w:r w:rsidR="00C80ECF" w:rsidRPr="00C80ECF">
        <w:rPr>
          <w:rFonts w:ascii="Times New Roman" w:hAnsi="Times New Roman" w:cs="Times New Roman"/>
        </w:rPr>
        <w:t>Sagarin</w:t>
      </w:r>
      <w:proofErr w:type="spellEnd"/>
      <w:r w:rsidR="00C80ECF" w:rsidRPr="00C80ECF">
        <w:rPr>
          <w:rFonts w:ascii="Times New Roman" w:hAnsi="Times New Roman" w:cs="Times New Roman"/>
        </w:rPr>
        <w:t xml:space="preserve"> and Gaines 2002, </w:t>
      </w:r>
      <w:proofErr w:type="spellStart"/>
      <w:r w:rsidR="00C80ECF" w:rsidRPr="00C80ECF">
        <w:rPr>
          <w:rFonts w:ascii="Times New Roman" w:hAnsi="Times New Roman" w:cs="Times New Roman"/>
        </w:rPr>
        <w:t>Sagarin</w:t>
      </w:r>
      <w:proofErr w:type="spellEnd"/>
      <w:r w:rsidR="00C80ECF" w:rsidRPr="00C80ECF">
        <w:rPr>
          <w:rFonts w:ascii="Times New Roman" w:hAnsi="Times New Roman" w:cs="Times New Roman"/>
        </w:rPr>
        <w:t xml:space="preserve"> et al. 2006)</w:t>
      </w:r>
      <w:r w:rsidR="003C4A35">
        <w:rPr>
          <w:rFonts w:ascii="Times New Roman" w:hAnsi="Times New Roman" w:cs="Times New Roman"/>
        </w:rPr>
        <w:t xml:space="preserve">. </w:t>
      </w:r>
      <w:r w:rsidR="00017969">
        <w:rPr>
          <w:rFonts w:ascii="Times New Roman" w:hAnsi="Times New Roman" w:cs="Times New Roman"/>
        </w:rPr>
        <w:t xml:space="preserve">Such results are conveyed through maps but also simplistic spatial indicators such as the mean location weighted by abundance (also termed the center of gravity, COG). </w:t>
      </w:r>
    </w:p>
    <w:p w14:paraId="685743C4" w14:textId="180FB536" w:rsidR="00017969" w:rsidRDefault="00017969" w:rsidP="009F6418">
      <w:pPr>
        <w:spacing w:after="120" w:line="259" w:lineRule="auto"/>
        <w:ind w:firstLine="720"/>
        <w:rPr>
          <w:rFonts w:ascii="Times New Roman" w:hAnsi="Times New Roman" w:cs="Times New Roman"/>
        </w:rPr>
      </w:pPr>
      <w:r>
        <w:rPr>
          <w:rFonts w:ascii="Times New Roman" w:hAnsi="Times New Roman" w:cs="Times New Roman"/>
        </w:rPr>
        <w:t>In reality, abundance distributions are often quite complex and heterogeneous, even when barriers to dispersal are minimal</w:t>
      </w:r>
      <w:r w:rsidR="003C4A35">
        <w:rPr>
          <w:rFonts w:ascii="Times New Roman" w:hAnsi="Times New Roman" w:cs="Times New Roman"/>
        </w:rPr>
        <w:t xml:space="preserve"> (cite)</w:t>
      </w:r>
      <w:r>
        <w:rPr>
          <w:rFonts w:ascii="Times New Roman" w:hAnsi="Times New Roman" w:cs="Times New Roman"/>
        </w:rPr>
        <w:t xml:space="preserve">, let alone in typical marine ecosystems where complex coastline and bathymetric topography and geology interact with </w:t>
      </w:r>
      <w:r w:rsidR="005B262E">
        <w:rPr>
          <w:rFonts w:ascii="Times New Roman" w:hAnsi="Times New Roman" w:cs="Times New Roman"/>
        </w:rPr>
        <w:t>physical oceanographic drivers</w:t>
      </w:r>
      <w:r w:rsidR="003C4A35">
        <w:rPr>
          <w:rFonts w:ascii="Times New Roman" w:hAnsi="Times New Roman" w:cs="Times New Roman"/>
        </w:rPr>
        <w:t xml:space="preserve"> (cite)</w:t>
      </w:r>
      <w:r w:rsidR="005B262E">
        <w:rPr>
          <w:rFonts w:ascii="Times New Roman" w:hAnsi="Times New Roman" w:cs="Times New Roman"/>
        </w:rPr>
        <w:t>.</w:t>
      </w:r>
      <w:r>
        <w:rPr>
          <w:rFonts w:ascii="Times New Roman" w:hAnsi="Times New Roman" w:cs="Times New Roman"/>
        </w:rPr>
        <w:t xml:space="preserve"> This heterogeneity may also be present in the change in the spatial distribution of abundance over time, and consequently</w:t>
      </w:r>
      <w:r w:rsidR="005B262E">
        <w:rPr>
          <w:rFonts w:ascii="Times New Roman" w:hAnsi="Times New Roman" w:cs="Times New Roman"/>
        </w:rPr>
        <w:t>,</w:t>
      </w:r>
      <w:r>
        <w:rPr>
          <w:rFonts w:ascii="Times New Roman" w:hAnsi="Times New Roman" w:cs="Times New Roman"/>
        </w:rPr>
        <w:t xml:space="preserve"> attempting to describe a shift in species distribution across a broad geographic scale can be misleading, particularly when different regio</w:t>
      </w:r>
      <w:r w:rsidR="005B262E">
        <w:rPr>
          <w:rFonts w:ascii="Times New Roman" w:hAnsi="Times New Roman" w:cs="Times New Roman"/>
        </w:rPr>
        <w:t xml:space="preserve">ns exhibit contrasting trends. </w:t>
      </w:r>
      <w:r>
        <w:rPr>
          <w:rFonts w:ascii="Times New Roman" w:hAnsi="Times New Roman" w:cs="Times New Roman"/>
        </w:rPr>
        <w:t>For example, if densities increase at opposing range boundaries at an equivalent rate, there may be no trend in the range-wide COG, mas</w:t>
      </w:r>
      <w:r w:rsidR="005B262E">
        <w:rPr>
          <w:rFonts w:ascii="Times New Roman" w:hAnsi="Times New Roman" w:cs="Times New Roman"/>
        </w:rPr>
        <w:t xml:space="preserve">king these finer-scale shifts. </w:t>
      </w:r>
      <w:r>
        <w:rPr>
          <w:rFonts w:ascii="Times New Roman" w:hAnsi="Times New Roman" w:cs="Times New Roman"/>
        </w:rPr>
        <w:t>Thus, when using spatial indicators to describe species distribution shifts,</w:t>
      </w:r>
      <w:r w:rsidRPr="00A518CB">
        <w:rPr>
          <w:rFonts w:ascii="Times New Roman" w:hAnsi="Times New Roman" w:cs="Times New Roman"/>
        </w:rPr>
        <w:t xml:space="preserve"> the spatial scale of</w:t>
      </w:r>
      <w:r>
        <w:rPr>
          <w:rFonts w:ascii="Times New Roman" w:hAnsi="Times New Roman" w:cs="Times New Roman"/>
        </w:rPr>
        <w:t xml:space="preserve"> aggregation can affect the</w:t>
      </w:r>
      <w:r w:rsidRPr="00A518CB">
        <w:rPr>
          <w:rFonts w:ascii="Times New Roman" w:hAnsi="Times New Roman" w:cs="Times New Roman"/>
        </w:rPr>
        <w:t xml:space="preserve"> inference</w:t>
      </w:r>
      <w:r>
        <w:rPr>
          <w:rFonts w:ascii="Times New Roman" w:hAnsi="Times New Roman" w:cs="Times New Roman"/>
        </w:rPr>
        <w:t xml:space="preserve">, </w:t>
      </w:r>
      <w:r w:rsidR="005B262E">
        <w:rPr>
          <w:rFonts w:ascii="Times New Roman" w:hAnsi="Times New Roman" w:cs="Times New Roman"/>
        </w:rPr>
        <w:t>as in</w:t>
      </w:r>
      <w:r>
        <w:rPr>
          <w:rFonts w:ascii="Times New Roman" w:hAnsi="Times New Roman" w:cs="Times New Roman"/>
        </w:rPr>
        <w:t xml:space="preserve"> the classic problem of pattern and scale in ecology</w:t>
      </w:r>
      <w:r w:rsidR="00C80ECF">
        <w:rPr>
          <w:rFonts w:ascii="Times New Roman" w:hAnsi="Times New Roman" w:cs="Times New Roman"/>
        </w:rPr>
        <w:t xml:space="preserve"> </w:t>
      </w:r>
      <w:r w:rsidR="00C80ECF">
        <w:rPr>
          <w:rFonts w:ascii="Times New Roman" w:hAnsi="Times New Roman" w:cs="Times New Roman"/>
        </w:rPr>
        <w:fldChar w:fldCharType="begin"/>
      </w:r>
      <w:r w:rsidR="00C80ECF">
        <w:rPr>
          <w:rFonts w:ascii="Times New Roman" w:hAnsi="Times New Roman" w:cs="Times New Roman"/>
        </w:rPr>
        <w: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instrText>
      </w:r>
      <w:r w:rsidR="00C80ECF">
        <w:rPr>
          <w:rFonts w:ascii="Times New Roman" w:hAnsi="Times New Roman" w:cs="Times New Roman"/>
        </w:rPr>
        <w:fldChar w:fldCharType="separate"/>
      </w:r>
      <w:r w:rsidR="00C80ECF" w:rsidRPr="00C80ECF">
        <w:rPr>
          <w:rFonts w:ascii="Times New Roman" w:hAnsi="Times New Roman" w:cs="Times New Roman"/>
        </w:rPr>
        <w:t>(Levin 1992)</w:t>
      </w:r>
      <w:r w:rsidR="00C80ECF">
        <w:rPr>
          <w:rFonts w:ascii="Times New Roman" w:hAnsi="Times New Roman" w:cs="Times New Roman"/>
        </w:rPr>
        <w:fldChar w:fldCharType="end"/>
      </w:r>
      <w:r w:rsidRPr="00A518CB">
        <w:rPr>
          <w:rFonts w:ascii="Times New Roman" w:hAnsi="Times New Roman" w:cs="Times New Roman"/>
        </w:rPr>
        <w:t xml:space="preserve">. </w:t>
      </w:r>
      <w:r>
        <w:rPr>
          <w:rFonts w:ascii="Times New Roman" w:hAnsi="Times New Roman" w:cs="Times New Roman"/>
        </w:rPr>
        <w:t>Therefore, there is a general need to develop objective methods for defining appropriate scales to evaluate cha</w:t>
      </w:r>
      <w:r w:rsidR="005B262E">
        <w:rPr>
          <w:rFonts w:ascii="Times New Roman" w:hAnsi="Times New Roman" w:cs="Times New Roman"/>
        </w:rPr>
        <w:t xml:space="preserve">nges in species distributions. </w:t>
      </w:r>
      <w:r>
        <w:rPr>
          <w:rFonts w:ascii="Times New Roman" w:hAnsi="Times New Roman" w:cs="Times New Roman"/>
        </w:rPr>
        <w:t>Such tools could help solve specific problems in fish and wildlife conservation and management by defining spatial domains with distinct population dynamics.</w:t>
      </w:r>
    </w:p>
    <w:p w14:paraId="6DD233CB" w14:textId="2DE84B4C" w:rsidR="00A518CB" w:rsidRDefault="000D12CA" w:rsidP="009F6418">
      <w:pPr>
        <w:spacing w:after="120" w:line="259" w:lineRule="auto"/>
        <w:ind w:firstLine="720"/>
        <w:rPr>
          <w:rFonts w:ascii="Times New Roman" w:hAnsi="Times New Roman" w:cs="Times New Roman"/>
        </w:rPr>
      </w:pPr>
      <w:r>
        <w:rPr>
          <w:rFonts w:ascii="Times New Roman" w:hAnsi="Times New Roman" w:cs="Times New Roman"/>
        </w:rPr>
        <w:t xml:space="preserve">Sustainable fisheries management </w:t>
      </w:r>
      <w:r w:rsidR="00BA5291">
        <w:rPr>
          <w:rFonts w:ascii="Times New Roman" w:hAnsi="Times New Roman" w:cs="Times New Roman"/>
        </w:rPr>
        <w:t>rel</w:t>
      </w:r>
      <w:r>
        <w:rPr>
          <w:rFonts w:ascii="Times New Roman" w:hAnsi="Times New Roman" w:cs="Times New Roman"/>
        </w:rPr>
        <w:t>ies</w:t>
      </w:r>
      <w:r w:rsidR="00BA5291">
        <w:rPr>
          <w:rFonts w:ascii="Times New Roman" w:hAnsi="Times New Roman" w:cs="Times New Roman"/>
        </w:rPr>
        <w:t xml:space="preserve"> on </w:t>
      </w:r>
      <w:r w:rsidR="00AB54E5">
        <w:rPr>
          <w:rFonts w:ascii="Times New Roman" w:hAnsi="Times New Roman" w:cs="Times New Roman"/>
        </w:rPr>
        <w:t>precise</w:t>
      </w:r>
      <w:r w:rsidR="0080426F">
        <w:rPr>
          <w:rFonts w:ascii="Times New Roman" w:hAnsi="Times New Roman" w:cs="Times New Roman"/>
        </w:rPr>
        <w:t xml:space="preserve"> and</w:t>
      </w:r>
      <w:r w:rsidR="00AB54E5">
        <w:rPr>
          <w:rFonts w:ascii="Times New Roman" w:hAnsi="Times New Roman" w:cs="Times New Roman"/>
        </w:rPr>
        <w:t xml:space="preserve"> </w:t>
      </w:r>
      <w:r w:rsidR="00BA5291">
        <w:rPr>
          <w:rFonts w:ascii="Times New Roman" w:hAnsi="Times New Roman" w:cs="Times New Roman"/>
        </w:rPr>
        <w:t xml:space="preserve">unbiased estimates of fish </w:t>
      </w:r>
      <w:r>
        <w:rPr>
          <w:rFonts w:ascii="Times New Roman" w:hAnsi="Times New Roman" w:cs="Times New Roman"/>
        </w:rPr>
        <w:t>density</w:t>
      </w:r>
      <w:r w:rsidR="00BA5291">
        <w:rPr>
          <w:rFonts w:ascii="Times New Roman" w:hAnsi="Times New Roman" w:cs="Times New Roman"/>
        </w:rPr>
        <w:t xml:space="preserve"> when setting </w:t>
      </w:r>
      <w:r>
        <w:rPr>
          <w:rFonts w:ascii="Times New Roman" w:hAnsi="Times New Roman" w:cs="Times New Roman"/>
        </w:rPr>
        <w:t xml:space="preserve">acceptable harvest levels. </w:t>
      </w:r>
      <w:r w:rsidR="00AB54E5">
        <w:rPr>
          <w:rFonts w:ascii="Times New Roman" w:hAnsi="Times New Roman" w:cs="Times New Roman"/>
        </w:rPr>
        <w:t>T</w:t>
      </w:r>
      <w:r>
        <w:rPr>
          <w:rFonts w:ascii="Times New Roman" w:hAnsi="Times New Roman" w:cs="Times New Roman"/>
        </w:rPr>
        <w:t xml:space="preserve">he most reliable estimates of relative </w:t>
      </w:r>
      <w:r w:rsidR="00477BEB">
        <w:rPr>
          <w:rFonts w:ascii="Times New Roman" w:hAnsi="Times New Roman" w:cs="Times New Roman"/>
        </w:rPr>
        <w:t xml:space="preserve">fish </w:t>
      </w:r>
      <w:r>
        <w:rPr>
          <w:rFonts w:ascii="Times New Roman" w:hAnsi="Times New Roman" w:cs="Times New Roman"/>
        </w:rPr>
        <w:t xml:space="preserve">density are </w:t>
      </w:r>
      <w:r w:rsidR="00AB54E5">
        <w:rPr>
          <w:rFonts w:ascii="Times New Roman" w:hAnsi="Times New Roman" w:cs="Times New Roman"/>
        </w:rPr>
        <w:t xml:space="preserve">generally derived </w:t>
      </w:r>
      <w:r>
        <w:rPr>
          <w:rFonts w:ascii="Times New Roman" w:hAnsi="Times New Roman" w:cs="Times New Roman"/>
        </w:rPr>
        <w:t>from fisher</w:t>
      </w:r>
      <w:r w:rsidR="00A60C03">
        <w:rPr>
          <w:rFonts w:ascii="Times New Roman" w:hAnsi="Times New Roman" w:cs="Times New Roman"/>
        </w:rPr>
        <w:t>y-</w:t>
      </w:r>
      <w:r>
        <w:rPr>
          <w:rFonts w:ascii="Times New Roman" w:hAnsi="Times New Roman" w:cs="Times New Roman"/>
        </w:rPr>
        <w:t>independent survey</w:t>
      </w:r>
      <w:r w:rsidR="00AB54E5">
        <w:rPr>
          <w:rFonts w:ascii="Times New Roman" w:hAnsi="Times New Roman" w:cs="Times New Roman"/>
        </w:rPr>
        <w:t xml:space="preserve"> data</w:t>
      </w:r>
      <w:r>
        <w:rPr>
          <w:rFonts w:ascii="Times New Roman" w:hAnsi="Times New Roman" w:cs="Times New Roman"/>
        </w:rPr>
        <w:t xml:space="preserve">; these surveys may also collect additional information </w:t>
      </w:r>
      <w:r w:rsidR="00477BEB">
        <w:rPr>
          <w:rFonts w:ascii="Times New Roman" w:hAnsi="Times New Roman" w:cs="Times New Roman"/>
        </w:rPr>
        <w:t>valuable</w:t>
      </w:r>
      <w:r>
        <w:rPr>
          <w:rFonts w:ascii="Times New Roman" w:hAnsi="Times New Roman" w:cs="Times New Roman"/>
        </w:rPr>
        <w:t xml:space="preserve"> in inferring population status, such as age or sex structure, maturation schedules, and variability in recruitment </w:t>
      </w:r>
      <w:r w:rsidR="00DA57C2">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{"citationID":"8f6Y1d7H","properties":{"formattedCitation":"(Hilborn and Walters 1992)","plainCitation":"(Hilborn and Walters 1992)","noteIndex":0},"citationItems":[{"id":"SciteAxG/lcRLHMDB","uris":["http://zotero.org/users/2529419/items/PZMN35A3"],"uri":["http://zotero.org/users/2529419/items/PZMN35A3"],"itemData":{"id":2743,"type":"book","title":"Quantitative fisheries stock assessment: Choice, dynamics and uncertainty","publisher":"Chapman &amp; Hall","publisher-place":"London","event-place":"London","author":[{"family":"Hilborn","given":"R."},{"family":"Walters","given":"C.J."}],"issued":{"date-parts":[["1992"]]}}}],"schema":"https://github.com/citation-style-language/schema/raw/master/csl-citation.json"} </w:instrText>
      </w:r>
      <w:r w:rsidR="00DA57C2">
        <w:rPr>
          <w:rFonts w:ascii="Times New Roman" w:hAnsi="Times New Roman" w:cs="Times New Roman"/>
        </w:rPr>
        <w:fldChar w:fldCharType="separate"/>
      </w:r>
      <w:r w:rsidR="00DA57C2">
        <w:rPr>
          <w:rFonts w:ascii="Times New Roman" w:hAnsi="Times New Roman" w:cs="Times New Roman"/>
          <w:noProof/>
        </w:rPr>
        <w:t>(Hilborn and Walters 1992)</w:t>
      </w:r>
      <w:r w:rsidR="00DA57C2">
        <w:rPr>
          <w:rFonts w:ascii="Times New Roman" w:hAnsi="Times New Roman" w:cs="Times New Roman"/>
        </w:rPr>
        <w:fldChar w:fldCharType="end"/>
      </w:r>
      <w:r>
        <w:rPr>
          <w:rFonts w:ascii="Times New Roman" w:hAnsi="Times New Roman" w:cs="Times New Roman"/>
        </w:rPr>
        <w:t xml:space="preserve">. In addition to providing data used </w:t>
      </w:r>
      <w:r w:rsidR="003B3DD0">
        <w:rPr>
          <w:rFonts w:ascii="Times New Roman" w:hAnsi="Times New Roman" w:cs="Times New Roman"/>
        </w:rPr>
        <w:t xml:space="preserve">for managing individual </w:t>
      </w:r>
      <w:r w:rsidR="0031438C">
        <w:rPr>
          <w:rFonts w:ascii="Times New Roman" w:hAnsi="Times New Roman" w:cs="Times New Roman"/>
        </w:rPr>
        <w:t>fish populations</w:t>
      </w:r>
      <w:r w:rsidR="003B3DD0">
        <w:rPr>
          <w:rFonts w:ascii="Times New Roman" w:hAnsi="Times New Roman" w:cs="Times New Roman"/>
        </w:rPr>
        <w:t xml:space="preserve">, </w:t>
      </w:r>
      <w:r w:rsidR="00A60C03">
        <w:rPr>
          <w:rFonts w:ascii="Times New Roman" w:hAnsi="Times New Roman" w:cs="Times New Roman"/>
        </w:rPr>
        <w:t xml:space="preserve">fishery-independent survey data </w:t>
      </w:r>
      <w:r w:rsidR="003B3DD0">
        <w:rPr>
          <w:rFonts w:ascii="Times New Roman" w:hAnsi="Times New Roman" w:cs="Times New Roman"/>
        </w:rPr>
        <w:t xml:space="preserve">may also </w:t>
      </w:r>
      <w:r w:rsidR="00A60C03">
        <w:rPr>
          <w:rFonts w:ascii="Times New Roman" w:hAnsi="Times New Roman" w:cs="Times New Roman"/>
        </w:rPr>
        <w:t>be used to provide</w:t>
      </w:r>
      <w:r w:rsidR="003B3DD0">
        <w:rPr>
          <w:rFonts w:ascii="Times New Roman" w:hAnsi="Times New Roman" w:cs="Times New Roman"/>
        </w:rPr>
        <w:t xml:space="preserve"> indicators </w:t>
      </w:r>
      <w:r w:rsidR="00A60C03">
        <w:rPr>
          <w:rFonts w:ascii="Times New Roman" w:hAnsi="Times New Roman" w:cs="Times New Roman"/>
        </w:rPr>
        <w:t>for</w:t>
      </w:r>
      <w:r w:rsidR="003B3DD0">
        <w:rPr>
          <w:rFonts w:ascii="Times New Roman" w:hAnsi="Times New Roman" w:cs="Times New Roman"/>
        </w:rPr>
        <w:t xml:space="preserve"> ecosystem assessments</w:t>
      </w:r>
      <w:r w:rsidR="0031438C">
        <w:rPr>
          <w:rFonts w:ascii="Times New Roman" w:hAnsi="Times New Roman" w:cs="Times New Roman"/>
        </w:rPr>
        <w:t xml:space="preserve"> </w:t>
      </w:r>
      <w:r w:rsidR="00DA57C2">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{"citationID":"STv7yh1x","properties":{"formattedCitation":"(Nicholson and Jennings 2004, Harvey et al. 2018)","plainCitation":"(Nicholson and Jennings 2004, Harvey et al. 2018)","noteIndex":0},"citationItems":[{"id":"SciteAxG/RboMyUIk","uris":["http://zotero.org/users/2529419/items/RHNEAWQW"],"uri":["http://zotero.org/users/2529419/items/RHNEAWQW"],"itemData":{"id":2693,"type":"article-journal","title":"Testing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SciteAxG/1Igq9KbP","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r w:rsidR="00DA57C2">
        <w:rPr>
          <w:rFonts w:ascii="Times New Roman" w:hAnsi="Times New Roman" w:cs="Times New Roman"/>
        </w:rPr>
        <w:fldChar w:fldCharType="separate"/>
      </w:r>
      <w:r w:rsidR="00DA57C2">
        <w:rPr>
          <w:rFonts w:ascii="Times New Roman" w:hAnsi="Times New Roman" w:cs="Times New Roman"/>
          <w:noProof/>
        </w:rPr>
        <w:t>(Nicholson and Jennings 2004, Harvey et al. 2018)</w:t>
      </w:r>
      <w:r w:rsidR="00DA57C2">
        <w:rPr>
          <w:rFonts w:ascii="Times New Roman" w:hAnsi="Times New Roman" w:cs="Times New Roman"/>
        </w:rPr>
        <w:fldChar w:fldCharType="end"/>
      </w:r>
      <w:r w:rsidR="003B3DD0">
        <w:rPr>
          <w:rFonts w:ascii="Times New Roman" w:hAnsi="Times New Roman" w:cs="Times New Roman"/>
        </w:rPr>
        <w:t xml:space="preserve">, </w:t>
      </w:r>
      <w:r w:rsidR="00477BEB">
        <w:rPr>
          <w:rFonts w:ascii="Times New Roman" w:hAnsi="Times New Roman" w:cs="Times New Roman"/>
        </w:rPr>
        <w:t>understanding the impacts of fishing on non-target or bycatch species</w:t>
      </w:r>
      <w:r w:rsidR="00A60C03">
        <w:rPr>
          <w:rFonts w:ascii="Times New Roman" w:hAnsi="Times New Roman" w:cs="Times New Roman"/>
        </w:rPr>
        <w:t xml:space="preserve"> </w:t>
      </w:r>
      <w:r>
        <w:rPr>
          <w:rFonts w:ascii="Times New Roman" w:hAnsi="Times New Roman" w:cs="Times New Roman"/>
        </w:rPr>
        <w:t xml:space="preserve">Sustainable fisheries management </w:t>
      </w:r>
      <w:r w:rsidR="00BA5291">
        <w:rPr>
          <w:rFonts w:ascii="Times New Roman" w:hAnsi="Times New Roman" w:cs="Times New Roman"/>
        </w:rPr>
        <w:t>rel</w:t>
      </w:r>
      <w:r>
        <w:rPr>
          <w:rFonts w:ascii="Times New Roman" w:hAnsi="Times New Roman" w:cs="Times New Roman"/>
        </w:rPr>
        <w:t>ies</w:t>
      </w:r>
      <w:r w:rsidR="00BA5291">
        <w:rPr>
          <w:rFonts w:ascii="Times New Roman" w:hAnsi="Times New Roman" w:cs="Times New Roman"/>
        </w:rPr>
        <w:t xml:space="preserve"> on </w:t>
      </w:r>
      <w:r w:rsidR="00AB54E5">
        <w:rPr>
          <w:rFonts w:ascii="Times New Roman" w:hAnsi="Times New Roman" w:cs="Times New Roman"/>
        </w:rPr>
        <w:t>precise</w:t>
      </w:r>
      <w:r w:rsidR="0080426F">
        <w:rPr>
          <w:rFonts w:ascii="Times New Roman" w:hAnsi="Times New Roman" w:cs="Times New Roman"/>
        </w:rPr>
        <w:t xml:space="preserve"> and</w:t>
      </w:r>
      <w:r w:rsidR="00AB54E5">
        <w:rPr>
          <w:rFonts w:ascii="Times New Roman" w:hAnsi="Times New Roman" w:cs="Times New Roman"/>
        </w:rPr>
        <w:t xml:space="preserve"> </w:t>
      </w:r>
      <w:r w:rsidR="00BA5291">
        <w:rPr>
          <w:rFonts w:ascii="Times New Roman" w:hAnsi="Times New Roman" w:cs="Times New Roman"/>
        </w:rPr>
        <w:t xml:space="preserve">unbiased estimates of fish </w:t>
      </w:r>
      <w:r>
        <w:rPr>
          <w:rFonts w:ascii="Times New Roman" w:hAnsi="Times New Roman" w:cs="Times New Roman"/>
        </w:rPr>
        <w:t>density</w:t>
      </w:r>
      <w:r w:rsidR="00BA5291">
        <w:rPr>
          <w:rFonts w:ascii="Times New Roman" w:hAnsi="Times New Roman" w:cs="Times New Roman"/>
        </w:rPr>
        <w:t xml:space="preserve"> when setting </w:t>
      </w:r>
      <w:r>
        <w:rPr>
          <w:rFonts w:ascii="Times New Roman" w:hAnsi="Times New Roman" w:cs="Times New Roman"/>
        </w:rPr>
        <w:t xml:space="preserve">acceptable harvest levels. </w:t>
      </w:r>
      <w:r w:rsidR="00AB54E5">
        <w:rPr>
          <w:rFonts w:ascii="Times New Roman" w:hAnsi="Times New Roman" w:cs="Times New Roman"/>
        </w:rPr>
        <w:t>T</w:t>
      </w:r>
      <w:r>
        <w:rPr>
          <w:rFonts w:ascii="Times New Roman" w:hAnsi="Times New Roman" w:cs="Times New Roman"/>
        </w:rPr>
        <w:t xml:space="preserve">he most reliable estimates of relative </w:t>
      </w:r>
      <w:r w:rsidR="00477BEB">
        <w:rPr>
          <w:rFonts w:ascii="Times New Roman" w:hAnsi="Times New Roman" w:cs="Times New Roman"/>
        </w:rPr>
        <w:t xml:space="preserve">fish </w:t>
      </w:r>
      <w:r>
        <w:rPr>
          <w:rFonts w:ascii="Times New Roman" w:hAnsi="Times New Roman" w:cs="Times New Roman"/>
        </w:rPr>
        <w:t xml:space="preserve">density are </w:t>
      </w:r>
      <w:r w:rsidR="00AB54E5">
        <w:rPr>
          <w:rFonts w:ascii="Times New Roman" w:hAnsi="Times New Roman" w:cs="Times New Roman"/>
        </w:rPr>
        <w:t xml:space="preserve">generally derived </w:t>
      </w:r>
      <w:r>
        <w:rPr>
          <w:rFonts w:ascii="Times New Roman" w:hAnsi="Times New Roman" w:cs="Times New Roman"/>
        </w:rPr>
        <w:t>from fisher</w:t>
      </w:r>
      <w:r w:rsidR="00A60C03">
        <w:rPr>
          <w:rFonts w:ascii="Times New Roman" w:hAnsi="Times New Roman" w:cs="Times New Roman"/>
        </w:rPr>
        <w:t>y-</w:t>
      </w:r>
      <w:r>
        <w:rPr>
          <w:rFonts w:ascii="Times New Roman" w:hAnsi="Times New Roman" w:cs="Times New Roman"/>
        </w:rPr>
        <w:t>independent survey</w:t>
      </w:r>
      <w:r w:rsidR="00AB54E5">
        <w:rPr>
          <w:rFonts w:ascii="Times New Roman" w:hAnsi="Times New Roman" w:cs="Times New Roman"/>
        </w:rPr>
        <w:t xml:space="preserve"> data</w:t>
      </w:r>
      <w:r>
        <w:rPr>
          <w:rFonts w:ascii="Times New Roman" w:hAnsi="Times New Roman" w:cs="Times New Roman"/>
        </w:rPr>
        <w:t xml:space="preserve">; these surveys may also collect additional information </w:t>
      </w:r>
      <w:r w:rsidR="00477BEB">
        <w:rPr>
          <w:rFonts w:ascii="Times New Roman" w:hAnsi="Times New Roman" w:cs="Times New Roman"/>
        </w:rPr>
        <w:t>valuable</w:t>
      </w:r>
      <w:r>
        <w:rPr>
          <w:rFonts w:ascii="Times New Roman" w:hAnsi="Times New Roman" w:cs="Times New Roman"/>
        </w:rPr>
        <w:t xml:space="preserve"> in inferring population status, such as age or sex structure, maturation schedules, and variability in recruitment</w:t>
      </w:r>
      <w:r w:rsidR="00A66B4D">
        <w:rPr>
          <w:rFonts w:ascii="Times New Roman" w:hAnsi="Times New Roman" w:cs="Times New Roman"/>
        </w:rPr>
        <w:t xml:space="preserve"> </w:t>
      </w:r>
      <w:r w:rsidR="00A66B4D">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{"citationID":"HlLif4sO","properties":{"formattedCitation":"(Hilborn and Walters 1992)","plainCitation":"(Hilborn and Walters 1992)","noteIndex":0},"citationItems":[{"id":"SciteAxG/lcRLHMDB","uris":["http://zotero.org/users/2529419/items/PZMN35A3"],"uri":["http://zotero.org/users/2529419/items/PZMN35A3"],"itemData":{"id":2743,"type":"book","title":"Quantitative fisheries stock assessment: Choice, dynamics and uncertainty","publisher":"Chapman &amp; Hall","publisher-place":"London","event-place":"London","author":[{"family":"Hilborn","given":"R."},{"family":"Walters","given":"C.J."}],"issued":{"date-parts":[["1992"]]}}}],"schema":"https://github.com/citation-style-language/schema/raw/master/csl-citation.json"} </w:instrText>
      </w:r>
      <w:r w:rsidR="00A66B4D">
        <w:rPr>
          <w:rFonts w:ascii="Times New Roman" w:hAnsi="Times New Roman" w:cs="Times New Roman"/>
        </w:rPr>
        <w:fldChar w:fldCharType="separate"/>
      </w:r>
      <w:r w:rsidR="00FF76CF">
        <w:rPr>
          <w:rFonts w:ascii="Times New Roman" w:hAnsi="Times New Roman" w:cs="Times New Roman"/>
          <w:noProof/>
        </w:rPr>
        <w:t>(Hilborn and Walters 1992)</w:t>
      </w:r>
      <w:r w:rsidR="00A66B4D">
        <w:rPr>
          <w:rFonts w:ascii="Times New Roman" w:hAnsi="Times New Roman" w:cs="Times New Roman"/>
        </w:rPr>
        <w:fldChar w:fldCharType="end"/>
      </w:r>
      <w:r>
        <w:rPr>
          <w:rFonts w:ascii="Times New Roman" w:hAnsi="Times New Roman" w:cs="Times New Roman"/>
        </w:rPr>
        <w:t xml:space="preserve">. In addition to providing data used </w:t>
      </w:r>
      <w:r w:rsidR="003B3DD0">
        <w:rPr>
          <w:rFonts w:ascii="Times New Roman" w:hAnsi="Times New Roman" w:cs="Times New Roman"/>
        </w:rPr>
        <w:t xml:space="preserve">for managing individual </w:t>
      </w:r>
      <w:r w:rsidR="0031438C">
        <w:rPr>
          <w:rFonts w:ascii="Times New Roman" w:hAnsi="Times New Roman" w:cs="Times New Roman"/>
        </w:rPr>
        <w:t>fish populations</w:t>
      </w:r>
      <w:r w:rsidR="003B3DD0">
        <w:rPr>
          <w:rFonts w:ascii="Times New Roman" w:hAnsi="Times New Roman" w:cs="Times New Roman"/>
        </w:rPr>
        <w:t xml:space="preserve">, </w:t>
      </w:r>
      <w:r w:rsidR="00A60C03">
        <w:rPr>
          <w:rFonts w:ascii="Times New Roman" w:hAnsi="Times New Roman" w:cs="Times New Roman"/>
        </w:rPr>
        <w:t xml:space="preserve">fishery-independent survey data </w:t>
      </w:r>
      <w:r w:rsidR="003B3DD0">
        <w:rPr>
          <w:rFonts w:ascii="Times New Roman" w:hAnsi="Times New Roman" w:cs="Times New Roman"/>
        </w:rPr>
        <w:t xml:space="preserve">may also </w:t>
      </w:r>
      <w:r w:rsidR="00A60C03">
        <w:rPr>
          <w:rFonts w:ascii="Times New Roman" w:hAnsi="Times New Roman" w:cs="Times New Roman"/>
        </w:rPr>
        <w:t xml:space="preserve">be </w:t>
      </w:r>
      <w:r w:rsidR="00A60C03">
        <w:rPr>
          <w:rFonts w:ascii="Times New Roman" w:hAnsi="Times New Roman" w:cs="Times New Roman"/>
        </w:rPr>
        <w:lastRenderedPageBreak/>
        <w:t>used to provide</w:t>
      </w:r>
      <w:r w:rsidR="003B3DD0">
        <w:rPr>
          <w:rFonts w:ascii="Times New Roman" w:hAnsi="Times New Roman" w:cs="Times New Roman"/>
        </w:rPr>
        <w:t xml:space="preserve"> indicators </w:t>
      </w:r>
      <w:r w:rsidR="00A60C03">
        <w:rPr>
          <w:rFonts w:ascii="Times New Roman" w:hAnsi="Times New Roman" w:cs="Times New Roman"/>
        </w:rPr>
        <w:t>for</w:t>
      </w:r>
      <w:r w:rsidR="003B3DD0">
        <w:rPr>
          <w:rFonts w:ascii="Times New Roman" w:hAnsi="Times New Roman" w:cs="Times New Roman"/>
        </w:rPr>
        <w:t xml:space="preserve"> ecosystem assessments</w:t>
      </w:r>
      <w:r w:rsidR="009321DE">
        <w:rPr>
          <w:rFonts w:ascii="Times New Roman" w:hAnsi="Times New Roman" w:cs="Times New Roman"/>
        </w:rPr>
        <w:t xml:space="preserve"> </w:t>
      </w:r>
      <w:r w:rsidR="009321DE">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{"citationID":"rkGHfGTe","properties":{"formattedCitation":"(Nicholson and Jennings 2004, Harvey et al. 2018)","plainCitation":"(Nicholson and Jennings 2004, Harvey et al. 2018)","noteIndex":0},"citationItems":[{"id":"SciteAxG/RboMyUIk","uris":["http://zotero.org/users/2529419/items/RHNEAWQW"],"uri":["http://zotero.org/users/2529419/items/RHNEAWQW"],"itemData":{"id":2693,"type":"article-journal","title":"Testing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SciteAxG/1Igq9KbP","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r w:rsidR="009321DE">
        <w:rPr>
          <w:rFonts w:ascii="Times New Roman" w:hAnsi="Times New Roman" w:cs="Times New Roman"/>
        </w:rPr>
        <w:fldChar w:fldCharType="separate"/>
      </w:r>
      <w:r w:rsidR="00D3450E">
        <w:rPr>
          <w:rFonts w:ascii="Times New Roman" w:hAnsi="Times New Roman" w:cs="Times New Roman"/>
          <w:noProof/>
        </w:rPr>
        <w:t>(Nicholson and Jennings 2004, Harvey et al. 2018)</w:t>
      </w:r>
      <w:r w:rsidR="009321DE">
        <w:rPr>
          <w:rFonts w:ascii="Times New Roman" w:hAnsi="Times New Roman" w:cs="Times New Roman"/>
        </w:rPr>
        <w:fldChar w:fldCharType="end"/>
      </w:r>
      <w:r w:rsidR="00383CE4">
        <w:rPr>
          <w:rFonts w:ascii="Times New Roman" w:hAnsi="Times New Roman" w:cs="Times New Roman"/>
        </w:rPr>
        <w:t xml:space="preserve">, </w:t>
      </w:r>
      <w:r w:rsidR="00477BEB">
        <w:rPr>
          <w:rFonts w:ascii="Times New Roman" w:hAnsi="Times New Roman" w:cs="Times New Roman"/>
        </w:rPr>
        <w:t>understanding the impacts of fishing on non-target or bycatch species</w:t>
      </w:r>
      <w:r w:rsidR="00A60C03">
        <w:rPr>
          <w:rFonts w:ascii="Times New Roman" w:hAnsi="Times New Roman" w:cs="Times New Roman"/>
        </w:rPr>
        <w:t xml:space="preserve"> </w:t>
      </w:r>
      <w:r w:rsidR="00383CE4">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{"citationID":"lLZdXdsq","properties":{"formattedCitation":"(Stock et al. 2019)","plainCitation":"(Stock et al. 2019)","noteIndex":0},"citationItems":[{"id":"SciteAxG/DyikvD86","uris":["http://zotero.org/users/2529419/items/PDXNLWXP"],"uri":["http://zotero.org/users/2529419/items/PDXNLWXP"],"itemData":{"id":2700,"type":"article-journal","title":"Comparing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r w:rsidR="00383CE4">
        <w:rPr>
          <w:rFonts w:ascii="Times New Roman" w:hAnsi="Times New Roman" w:cs="Times New Roman"/>
        </w:rPr>
        <w:fldChar w:fldCharType="separate"/>
      </w:r>
      <w:r w:rsidR="00383CE4">
        <w:rPr>
          <w:rFonts w:ascii="Times New Roman" w:hAnsi="Times New Roman" w:cs="Times New Roman"/>
          <w:noProof/>
        </w:rPr>
        <w:t>(Stock et al. 2019)</w:t>
      </w:r>
      <w:r w:rsidR="00383CE4">
        <w:rPr>
          <w:rFonts w:ascii="Times New Roman" w:hAnsi="Times New Roman" w:cs="Times New Roman"/>
        </w:rPr>
        <w:fldChar w:fldCharType="end"/>
      </w:r>
      <w:r w:rsidR="00477BEB">
        <w:rPr>
          <w:rFonts w:ascii="Times New Roman" w:hAnsi="Times New Roman" w:cs="Times New Roman"/>
        </w:rPr>
        <w:t xml:space="preserve">, </w:t>
      </w:r>
      <w:r w:rsidR="003B3DD0">
        <w:rPr>
          <w:rFonts w:ascii="Times New Roman" w:hAnsi="Times New Roman" w:cs="Times New Roman"/>
        </w:rPr>
        <w:t xml:space="preserve">or </w:t>
      </w:r>
      <w:r w:rsidR="0031438C">
        <w:rPr>
          <w:rFonts w:ascii="Times New Roman" w:hAnsi="Times New Roman" w:cs="Times New Roman"/>
        </w:rPr>
        <w:t xml:space="preserve">informing reference points in applications of ecosystem based fisheries management </w:t>
      </w:r>
      <w:r w:rsidR="00383CE4">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{"citationID":"6ewOWxZc","properties":{"formattedCitation":"(Link et al. 2002)","plainCitation":"(Link et al. 2002)","noteIndex":0},"citationItems":[{"id":"SciteAxG/YKVPqylR","uris":["http://zotero.org/users/2529419/items/AKMXUF8H"],"uri":["http://zotero.org/users/2529419/items/AKMXUF8H"],"itemData":{"id":2698,"type":"article-journal","title":"Marine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instrText>
      </w:r>
      <w:r w:rsidR="00383CE4">
        <w:rPr>
          <w:rFonts w:ascii="Times New Roman" w:hAnsi="Times New Roman" w:cs="Times New Roman"/>
        </w:rPr>
        <w:fldChar w:fldCharType="separate"/>
      </w:r>
      <w:r w:rsidR="00383CE4">
        <w:rPr>
          <w:rFonts w:ascii="Times New Roman" w:hAnsi="Times New Roman" w:cs="Times New Roman"/>
          <w:noProof/>
        </w:rPr>
        <w:t>(Link et al. 2002)</w:t>
      </w:r>
      <w:r w:rsidR="00383CE4">
        <w:rPr>
          <w:rFonts w:ascii="Times New Roman" w:hAnsi="Times New Roman" w:cs="Times New Roman"/>
        </w:rPr>
        <w:fldChar w:fldCharType="end"/>
      </w:r>
      <w:r w:rsidR="00DA57C2">
        <w:rPr>
          <w:rFonts w:ascii="Times New Roman" w:hAnsi="Times New Roman" w:cs="Times New Roman"/>
        </w:rPr>
        <w:t>.</w:t>
      </w:r>
      <w:r w:rsidR="00477BEB">
        <w:rPr>
          <w:rFonts w:ascii="Times New Roman" w:hAnsi="Times New Roman" w:cs="Times New Roman"/>
        </w:rPr>
        <w:t xml:space="preserve"> </w:t>
      </w:r>
      <w:r w:rsidR="00C86EB2">
        <w:rPr>
          <w:rFonts w:ascii="Times New Roman" w:hAnsi="Times New Roman" w:cs="Times New Roman"/>
        </w:rPr>
        <w:t xml:space="preserve"> </w:t>
      </w:r>
    </w:p>
    <w:p w14:paraId="680EF94D" w14:textId="274F6A34" w:rsidR="00986655" w:rsidRDefault="00986655" w:rsidP="009F6418">
      <w:pPr>
        <w:spacing w:after="120" w:line="259" w:lineRule="auto"/>
        <w:ind w:firstLine="720"/>
        <w:rPr>
          <w:rFonts w:ascii="Times New Roman" w:hAnsi="Times New Roman" w:cs="Times New Roman"/>
        </w:rPr>
      </w:pPr>
      <w:r>
        <w:rPr>
          <w:rFonts w:ascii="Times New Roman" w:hAnsi="Times New Roman" w:cs="Times New Roman"/>
        </w:rPr>
        <w:t xml:space="preserve">Techniques for estimating fish densities from fishery-independent survey data have evolved rapidly over the last 5 years. The largest methodological changes have been advances in spatiotemporal modeling that have modeled space continuously and explicitly accounted for spatial autocorrelation between spatially-referenced observations that are proximate in both space and time </w:t>
      </w:r>
      <w:r>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{"citationID":"GMdtHpIy","properties":{"formattedCitation":"(Shelton et al. 2014, Thorson et al. 2015)","plainCitation":"(Shelton et al. 2014, Thorson et al. 2015)","noteIndex":0},"citationItems":[{"id":"SciteAxG/32PaW9br","uris":["http://zotero.org/users/2529419/items/3URC5K6B"],"uri":["http://zotero.org/users/2529419/items/3URC5K6B"],"itemData":{"id":2709,"type":"article-journal","title":"Spatial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E."}],"issued":{"date-parts":[["2014",7,8]]}},"label":"page"},{"id":"SciteAxG/Tq5nutnN","uris":["http://zotero.org/users/2529419/items/PCF4QQP6"],"uri":["http://zotero.org/users/2529419/items/PCF4QQP6"],"itemData":{"id":2703,"type":"article-journal","title":"Geostatistical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(Shelton et al. 2014, Thorson et al. 2015)</w:t>
      </w:r>
      <w:r>
        <w:rPr>
          <w:rFonts w:ascii="Times New Roman" w:hAnsi="Times New Roman" w:cs="Times New Roman"/>
        </w:rPr>
        <w:fldChar w:fldCharType="end"/>
      </w:r>
      <w:r>
        <w:rPr>
          <w:rFonts w:ascii="Times New Roman" w:hAnsi="Times New Roman" w:cs="Times New Roman"/>
        </w:rPr>
        <w:t xml:space="preserve">. These newer analytical approaches have replaced conventional design- or strata-based estimators, which assume that density is homogenous within strata and do not account for spatial arrangement </w:t>
      </w:r>
      <w:r>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{"citationID":"PhGIUYby","properties":{"formattedCitation":"(Chen et al. 2004)","plainCitation":"(Chen et al. 2004)","noteIndex":0},"citationItems":[{"id":"SciteAxG/dGaH9HNW","uris":["http://zotero.org/users/2529419/items/MAAYT7G8"],"uri":["http://zotero.org/users/2529419/items/MAAYT7G8"],"itemData":{"id":2706,"type":"article-journal","title":"Estimation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(Chen et al. 2004)</w:t>
      </w:r>
      <w:r>
        <w:rPr>
          <w:rFonts w:ascii="Times New Roman" w:hAnsi="Times New Roman" w:cs="Times New Roman"/>
        </w:rPr>
        <w:fldChar w:fldCharType="end"/>
      </w:r>
      <w:r>
        <w:rPr>
          <w:rFonts w:ascii="Times New Roman" w:hAnsi="Times New Roman" w:cs="Times New Roman"/>
        </w:rPr>
        <w:t xml:space="preserve">. As spatiotemporal modeling tools have become accessible in open source software, such as VAST  </w:t>
      </w:r>
      <w:r>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{"citationID":"m4MfTsKu","properties":{"formattedCitation":"(Thorson 2019)","plainCitation":"(Thorson 2019)","noteIndex":0},"citationItems":[{"id":"SciteAxG/Q7pVELcf","uris":["http://zotero.org/users/2529419/items/VPSVIDZL"],"uri":["http://zotero.org/users/2529419/items/VPSVIDZL"],"itemData":{"id":2712,"type":"article-journal","title":"Guidance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(Thorson 2019)</w:t>
      </w:r>
      <w:r>
        <w:rPr>
          <w:rFonts w:ascii="Times New Roman" w:hAnsi="Times New Roman" w:cs="Times New Roman"/>
        </w:rPr>
        <w:fldChar w:fldCharType="end"/>
      </w:r>
      <w:r>
        <w:rPr>
          <w:rFonts w:ascii="Times New Roman" w:hAnsi="Times New Roman" w:cs="Times New Roman"/>
        </w:rPr>
        <w:t xml:space="preserve"> these approaches have been applied to fisheries stock assessments in diverse ecosystems around the world. In addition to being used for stock assessment, these spatial modeling approaches have been used to generate model-based summaries to track change in species distributions, including center of gravity (COG) or area occupied, with more robust estimation than those provided by design-based estimates </w:t>
      </w:r>
      <w:r>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{"citationID":"FmQijs6a","properties":{"formattedCitation":"(Thorson et al. 2016)","plainCitation":"(Thorson et al. 2016)","noteIndex":0},"citationItems":[{"id":"SciteAxG/5xQJsGTT","uris":["http://zotero.org/users/2529419/items/K2DVEVVA"],"uri":["http://zotero.org/users/2529419/items/K2DVEVVA"],"itemData":{"id":2710,"type":"article-journal","title":"Model-based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(Thorson et al. 2016)</w:t>
      </w:r>
      <w:r>
        <w:rPr>
          <w:rFonts w:ascii="Times New Roman" w:hAnsi="Times New Roman" w:cs="Times New Roman"/>
        </w:rPr>
        <w:fldChar w:fldCharType="end"/>
      </w:r>
      <w:r>
        <w:rPr>
          <w:rFonts w:ascii="Times New Roman" w:hAnsi="Times New Roman" w:cs="Times New Roman"/>
        </w:rPr>
        <w:t>.</w:t>
      </w:r>
    </w:p>
    <w:p w14:paraId="0B36B10E" w14:textId="2B7F5556" w:rsidR="00A64FED" w:rsidRDefault="00AB54E5" w:rsidP="009F6418">
      <w:pPr>
        <w:spacing w:after="120" w:line="259" w:lineRule="auto"/>
        <w:ind w:firstLine="720"/>
        <w:rPr>
          <w:rFonts w:ascii="Times New Roman" w:hAnsi="Times New Roman" w:cs="Times New Roman"/>
        </w:rPr>
      </w:pPr>
      <w:r>
        <w:rPr>
          <w:rFonts w:ascii="Times New Roman" w:hAnsi="Times New Roman" w:cs="Times New Roman"/>
        </w:rPr>
        <w:t>There are a number of advantages of estimating relative density in a framework that accounts for spatial or spatiotemporal variation. First, e</w:t>
      </w:r>
      <w:r w:rsidR="003F2D57">
        <w:rPr>
          <w:rFonts w:ascii="Times New Roman" w:hAnsi="Times New Roman" w:cs="Times New Roman"/>
        </w:rPr>
        <w:t>xplicitly accounting for spatial variation in density has been shown to increase precision of estimated trends</w:t>
      </w:r>
      <w:r>
        <w:rPr>
          <w:rFonts w:ascii="Times New Roman" w:hAnsi="Times New Roman" w:cs="Times New Roman"/>
        </w:rPr>
        <w:t xml:space="preserve"> for single species</w:t>
      </w:r>
      <w:r w:rsidR="003F2D57">
        <w:rPr>
          <w:rFonts w:ascii="Times New Roman" w:hAnsi="Times New Roman" w:cs="Times New Roman"/>
        </w:rPr>
        <w:t xml:space="preserve"> </w:t>
      </w:r>
      <w:r w:rsidR="00AA2580">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{"citationID":"v5MYhubN","properties":{"formattedCitation":"(Thorson et al. 2015)","plainCitation":"(Thorson et al. 2015)","noteIndex":0},"citationItems":[{"id":"SciteAxG/Tq5nutnN","uris":["http://zotero.org/users/2529419/items/PCF4QQP6"],"uri":["http://zotero.org/users/2529419/items/PCF4QQP6"],"itemData":{"id":2703,"type":"article-journal","title":"Geostatistical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AA2580">
        <w:rPr>
          <w:rFonts w:ascii="Times New Roman" w:hAnsi="Times New Roman" w:cs="Times New Roman"/>
        </w:rPr>
        <w:fldChar w:fldCharType="separate"/>
      </w:r>
      <w:r w:rsidR="00AA2580">
        <w:rPr>
          <w:rFonts w:ascii="Times New Roman" w:hAnsi="Times New Roman" w:cs="Times New Roman"/>
          <w:noProof/>
        </w:rPr>
        <w:t>(Thorson et al. 2015)</w:t>
      </w:r>
      <w:r w:rsidR="00AA2580">
        <w:rPr>
          <w:rFonts w:ascii="Times New Roman" w:hAnsi="Times New Roman" w:cs="Times New Roman"/>
        </w:rPr>
        <w:fldChar w:fldCharType="end"/>
      </w:r>
      <w:r w:rsidR="001C73D2">
        <w:rPr>
          <w:rFonts w:ascii="Times New Roman" w:hAnsi="Times New Roman" w:cs="Times New Roman"/>
        </w:rPr>
        <w:t xml:space="preserve">. </w:t>
      </w:r>
      <w:r w:rsidR="00047FB4">
        <w:rPr>
          <w:rFonts w:ascii="Times New Roman" w:hAnsi="Times New Roman" w:cs="Times New Roman"/>
        </w:rPr>
        <w:t xml:space="preserve">Second, the </w:t>
      </w:r>
      <w:r w:rsidR="001E7CED">
        <w:rPr>
          <w:rFonts w:ascii="Times New Roman" w:hAnsi="Times New Roman" w:cs="Times New Roman"/>
        </w:rPr>
        <w:t xml:space="preserve">GLMM framework used in the </w:t>
      </w:r>
      <w:r w:rsidR="00477BEB">
        <w:rPr>
          <w:rFonts w:ascii="Times New Roman" w:hAnsi="Times New Roman" w:cs="Times New Roman"/>
        </w:rPr>
        <w:t xml:space="preserve">majority of approaches for modeling spatial or spatiotemporal variation in fish density </w:t>
      </w:r>
      <w:r w:rsidR="00047FB4">
        <w:rPr>
          <w:rFonts w:ascii="Times New Roman" w:hAnsi="Times New Roman" w:cs="Times New Roman"/>
        </w:rPr>
        <w:t>is extremely flexible</w:t>
      </w:r>
      <w:r w:rsidR="000552C4">
        <w:rPr>
          <w:rFonts w:ascii="Times New Roman" w:hAnsi="Times New Roman" w:cs="Times New Roman"/>
        </w:rPr>
        <w:t xml:space="preserve"> and extendable</w:t>
      </w:r>
      <w:r w:rsidR="001E7CED">
        <w:rPr>
          <w:rFonts w:ascii="Times New Roman" w:hAnsi="Times New Roman" w:cs="Times New Roman"/>
        </w:rPr>
        <w:t xml:space="preserve">. In the GLMM framework </w:t>
      </w:r>
      <w:r w:rsidR="00047FB4">
        <w:rPr>
          <w:rFonts w:ascii="Times New Roman" w:hAnsi="Times New Roman" w:cs="Times New Roman"/>
        </w:rPr>
        <w:t xml:space="preserve">the spatial or spatiotemporal components are typically estimated as random effects </w:t>
      </w:r>
      <w:r w:rsidR="00AA2580">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{"citationID":"bxqakZ4K","properties":{"formattedCitation":"(Latimer et al. 2009, Shelton et al. 2014)","plainCitation":"(Latimer et al. 2009, Shelton et al. 2014)","noteIndex":0},"citationItems":[{"id":"SciteAxG/OHLP9Cnc","uris":["http://zotero.org/users/2529419/items/4NTJB76B"],"uri":["http://zotero.org/users/2529419/items/4NTJB76B"],"itemData":{"id":2714,"type":"article-journal","title":"Hierarchical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Silander"}],"issued":{"date-parts":[["2009"]]}},"label":"page"},{"id":"SciteAxG/32PaW9br","uris":["http://zotero.org/users/2529419/items/3URC5K6B"],"uri":["http://zotero.org/users/2529419/items/3URC5K6B"],"itemData":{"id":2709,"type":"article-journal","title":"Spatial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r w:rsidR="00AA2580">
        <w:rPr>
          <w:rFonts w:ascii="Times New Roman" w:hAnsi="Times New Roman" w:cs="Times New Roman"/>
        </w:rPr>
        <w:fldChar w:fldCharType="separate"/>
      </w:r>
      <w:r w:rsidR="00AA2580">
        <w:rPr>
          <w:rFonts w:ascii="Times New Roman" w:hAnsi="Times New Roman" w:cs="Times New Roman"/>
          <w:noProof/>
        </w:rPr>
        <w:t>(Latimer et al. 2009, Shelton et al. 2014)</w:t>
      </w:r>
      <w:r w:rsidR="00AA2580">
        <w:rPr>
          <w:rFonts w:ascii="Times New Roman" w:hAnsi="Times New Roman" w:cs="Times New Roman"/>
        </w:rPr>
        <w:fldChar w:fldCharType="end"/>
      </w:r>
      <w:r w:rsidR="00047FB4">
        <w:rPr>
          <w:rFonts w:ascii="Times New Roman" w:hAnsi="Times New Roman" w:cs="Times New Roman"/>
        </w:rPr>
        <w:t xml:space="preserve"> while the temporal deviations are estimated as fixed effects (factors)</w:t>
      </w:r>
      <w:r w:rsidR="00477BEB">
        <w:rPr>
          <w:rFonts w:ascii="Times New Roman" w:hAnsi="Times New Roman" w:cs="Times New Roman"/>
        </w:rPr>
        <w:t xml:space="preserve"> to allow for unbiased estimates of trends</w:t>
      </w:r>
      <w:r w:rsidR="00047FB4">
        <w:rPr>
          <w:rFonts w:ascii="Times New Roman" w:hAnsi="Times New Roman" w:cs="Times New Roman"/>
        </w:rPr>
        <w:t>. Additional extensions include the incorporation of covariates</w:t>
      </w:r>
      <w:r w:rsidR="00AA2580">
        <w:rPr>
          <w:rFonts w:ascii="Times New Roman" w:hAnsi="Times New Roman" w:cs="Times New Roman"/>
        </w:rPr>
        <w:t xml:space="preserve"> such as depth </w:t>
      </w:r>
      <w:r w:rsidR="00AA2580">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{"citationID":"xY5MmH62","properties":{"formattedCitation":"(Johnson et al. 2019)","plainCitation":"(Johnson et al. 2019)","noteIndex":0},"citationItems":[{"id":"SciteAxG/UrmbrFEt","uris":["http://zotero.org/users/2529419/items/R6IICQMZ"],"uri":["http://zotero.org/users/2529419/items/R6IICQMZ"],"itemData":{"id":2718,"type":"article-journal","title":"Investigating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r w:rsidR="00AA2580">
        <w:rPr>
          <w:rFonts w:ascii="Times New Roman" w:hAnsi="Times New Roman" w:cs="Times New Roman"/>
        </w:rPr>
        <w:fldChar w:fldCharType="separate"/>
      </w:r>
      <w:r w:rsidR="00AA2580">
        <w:rPr>
          <w:rFonts w:ascii="Times New Roman" w:hAnsi="Times New Roman" w:cs="Times New Roman"/>
          <w:noProof/>
        </w:rPr>
        <w:t>(Johnson et al. 2019)</w:t>
      </w:r>
      <w:r w:rsidR="00AA2580">
        <w:rPr>
          <w:rFonts w:ascii="Times New Roman" w:hAnsi="Times New Roman" w:cs="Times New Roman"/>
        </w:rPr>
        <w:fldChar w:fldCharType="end"/>
      </w:r>
      <w:r w:rsidR="00047FB4">
        <w:rPr>
          <w:rFonts w:ascii="Times New Roman" w:hAnsi="Times New Roman" w:cs="Times New Roman"/>
        </w:rPr>
        <w:t xml:space="preserve">, modeling extremes in spatial processes </w:t>
      </w:r>
      <w:r w:rsidR="00AA2580">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{"citationID":"JH61sSur","properties":{"formattedCitation":"(Anderson and Ward 2019)","plainCitation":"(Anderson and Ward 2019)","noteIndex":0},"citationItems":[{"id":"SciteAxG/8qdTV03t","uris":["http://zotero.org/users/2529419/items/SXPS5PRB"],"uri":["http://zotero.org/users/2529419/items/SXPS5PRB"],"itemData":{"id":2723,"type":"article-journal","title":"Black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r w:rsidR="00AA2580">
        <w:rPr>
          <w:rFonts w:ascii="Times New Roman" w:hAnsi="Times New Roman" w:cs="Times New Roman"/>
        </w:rPr>
        <w:fldChar w:fldCharType="separate"/>
      </w:r>
      <w:r w:rsidR="00AA2580">
        <w:rPr>
          <w:rFonts w:ascii="Times New Roman" w:hAnsi="Times New Roman" w:cs="Times New Roman"/>
          <w:noProof/>
        </w:rPr>
        <w:t>(Anderson and Ward 2019)</w:t>
      </w:r>
      <w:r w:rsidR="00AA2580">
        <w:rPr>
          <w:rFonts w:ascii="Times New Roman" w:hAnsi="Times New Roman" w:cs="Times New Roman"/>
        </w:rPr>
        <w:fldChar w:fldCharType="end"/>
      </w:r>
      <w:r w:rsidR="00047FB4">
        <w:rPr>
          <w:rFonts w:ascii="Times New Roman" w:hAnsi="Times New Roman" w:cs="Times New Roman"/>
        </w:rPr>
        <w:t xml:space="preserve"> or </w:t>
      </w:r>
      <w:r w:rsidR="00477BEB">
        <w:rPr>
          <w:rFonts w:ascii="Times New Roman" w:hAnsi="Times New Roman" w:cs="Times New Roman"/>
        </w:rPr>
        <w:t>using</w:t>
      </w:r>
      <w:r w:rsidR="00A64FED">
        <w:rPr>
          <w:rFonts w:ascii="Times New Roman" w:hAnsi="Times New Roman" w:cs="Times New Roman"/>
        </w:rPr>
        <w:t xml:space="preserve"> non-Gaussian </w:t>
      </w:r>
      <w:r w:rsidR="00477BEB">
        <w:rPr>
          <w:rFonts w:ascii="Times New Roman" w:hAnsi="Times New Roman" w:cs="Times New Roman"/>
        </w:rPr>
        <w:t>families for the response variable</w:t>
      </w:r>
      <w:r w:rsidR="00A64FED">
        <w:rPr>
          <w:rFonts w:ascii="Times New Roman" w:hAnsi="Times New Roman" w:cs="Times New Roman"/>
        </w:rPr>
        <w:t xml:space="preserve"> to better capture both zeros and extremes </w:t>
      </w:r>
      <w:commentRangeStart w:id="0"/>
      <w:commentRangeEnd w:id="0"/>
      <w:r w:rsidR="000552C4">
        <w:rPr>
          <w:rStyle w:val="CommentReference"/>
        </w:rPr>
        <w:commentReference w:id="0"/>
      </w:r>
      <w:r w:rsidR="00AA2580">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{"citationID":"6bbVwfTG","properties":{"formattedCitation":"(Shono 2008)","plainCitation":"(Shono 2008)","noteIndex":0},"citationItems":[{"id":"SciteAxG/V72JjYzL","uris":["http://zotero.org/users/2529419/items/I332CYJK"],"uri":["http://zotero.org/users/2529419/items/I332CYJK"],"itemData":{"id":2720,"type":"article-journal","title":"Application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sidR="00AA2580">
        <w:rPr>
          <w:rFonts w:ascii="Times New Roman" w:hAnsi="Times New Roman" w:cs="Times New Roman"/>
        </w:rPr>
        <w:fldChar w:fldCharType="separate"/>
      </w:r>
      <w:r w:rsidR="00AA2580">
        <w:rPr>
          <w:rFonts w:ascii="Times New Roman" w:hAnsi="Times New Roman" w:cs="Times New Roman"/>
          <w:noProof/>
        </w:rPr>
        <w:t>(Shono 2008)</w:t>
      </w:r>
      <w:r w:rsidR="00AA2580">
        <w:rPr>
          <w:rFonts w:ascii="Times New Roman" w:hAnsi="Times New Roman" w:cs="Times New Roman"/>
        </w:rPr>
        <w:fldChar w:fldCharType="end"/>
      </w:r>
      <w:r w:rsidR="00A64FED">
        <w:rPr>
          <w:rFonts w:ascii="Times New Roman" w:hAnsi="Times New Roman" w:cs="Times New Roman"/>
        </w:rPr>
        <w:t xml:space="preserve">. </w:t>
      </w:r>
    </w:p>
    <w:p w14:paraId="66990995" w14:textId="63B9261D" w:rsidR="00344523" w:rsidRDefault="00A64FED" w:rsidP="009F6418">
      <w:pPr>
        <w:spacing w:after="120" w:line="259" w:lineRule="auto"/>
        <w:rPr>
          <w:rFonts w:ascii="Times New Roman" w:hAnsi="Times New Roman" w:cs="Times New Roman"/>
        </w:rPr>
      </w:pPr>
      <w:r>
        <w:rPr>
          <w:rFonts w:ascii="Times New Roman" w:hAnsi="Times New Roman" w:cs="Times New Roman"/>
        </w:rPr>
        <w:tab/>
        <w:t xml:space="preserve">For applications with relatively short time series of survey data, or those focused on </w:t>
      </w:r>
      <w:r w:rsidR="008F7D54">
        <w:rPr>
          <w:rFonts w:ascii="Times New Roman" w:hAnsi="Times New Roman" w:cs="Times New Roman"/>
        </w:rPr>
        <w:t xml:space="preserve">informing </w:t>
      </w:r>
      <w:r w:rsidR="005E4F82">
        <w:rPr>
          <w:rFonts w:ascii="Times New Roman" w:hAnsi="Times New Roman" w:cs="Times New Roman"/>
        </w:rPr>
        <w:t>manage</w:t>
      </w:r>
      <w:r w:rsidR="008F7D54">
        <w:rPr>
          <w:rFonts w:ascii="Times New Roman" w:hAnsi="Times New Roman" w:cs="Times New Roman"/>
        </w:rPr>
        <w:t>rs or stakeholders</w:t>
      </w:r>
      <w:r>
        <w:rPr>
          <w:rFonts w:ascii="Times New Roman" w:hAnsi="Times New Roman" w:cs="Times New Roman"/>
        </w:rPr>
        <w:t>, conveying information about spatial trends from existing spatiotemporal models may be complicated.</w:t>
      </w:r>
      <w:r w:rsidR="00657167">
        <w:rPr>
          <w:rFonts w:ascii="Times New Roman" w:hAnsi="Times New Roman" w:cs="Times New Roman"/>
        </w:rPr>
        <w:t xml:space="preserve"> </w:t>
      </w:r>
      <w:r w:rsidR="001248A9">
        <w:rPr>
          <w:rFonts w:ascii="Times New Roman" w:hAnsi="Times New Roman" w:cs="Times New Roman"/>
        </w:rPr>
        <w:t xml:space="preserve">The challenges are similar to a non-spatial setting, as in a linear mixed model with yearly deviations modeled as random effects. Focal questions of interest may include how the </w:t>
      </w:r>
      <w:r w:rsidR="00344523">
        <w:rPr>
          <w:rFonts w:ascii="Times New Roman" w:hAnsi="Times New Roman" w:cs="Times New Roman"/>
        </w:rPr>
        <w:t xml:space="preserve">estimated </w:t>
      </w:r>
      <w:r w:rsidR="001248A9">
        <w:rPr>
          <w:rFonts w:ascii="Times New Roman" w:hAnsi="Times New Roman" w:cs="Times New Roman"/>
        </w:rPr>
        <w:t xml:space="preserve">deviations change through time, or </w:t>
      </w:r>
      <w:r w:rsidR="00980824">
        <w:rPr>
          <w:rFonts w:ascii="Times New Roman" w:hAnsi="Times New Roman" w:cs="Times New Roman"/>
        </w:rPr>
        <w:t xml:space="preserve">whether they are </w:t>
      </w:r>
      <w:proofErr w:type="spellStart"/>
      <w:r w:rsidR="00980824">
        <w:rPr>
          <w:rFonts w:ascii="Times New Roman" w:hAnsi="Times New Roman" w:cs="Times New Roman"/>
        </w:rPr>
        <w:t>autocorrelated</w:t>
      </w:r>
      <w:proofErr w:type="spellEnd"/>
      <w:r w:rsidR="00980824">
        <w:rPr>
          <w:rFonts w:ascii="Times New Roman" w:hAnsi="Times New Roman" w:cs="Times New Roman"/>
        </w:rPr>
        <w:t xml:space="preserve">. </w:t>
      </w:r>
      <w:r w:rsidR="00B56634">
        <w:rPr>
          <w:rFonts w:ascii="Times New Roman" w:hAnsi="Times New Roman" w:cs="Times New Roman"/>
        </w:rPr>
        <w:t>Similar to the non-spatial case, r</w:t>
      </w:r>
      <w:r w:rsidR="007F2F32">
        <w:rPr>
          <w:rFonts w:ascii="Times New Roman" w:hAnsi="Times New Roman" w:cs="Times New Roman"/>
        </w:rPr>
        <w:t>ecently</w:t>
      </w:r>
      <w:r w:rsidR="005E4F82">
        <w:rPr>
          <w:rFonts w:ascii="Times New Roman" w:hAnsi="Times New Roman" w:cs="Times New Roman"/>
        </w:rPr>
        <w:t xml:space="preserve"> developed spatiotemporal modeling</w:t>
      </w:r>
      <w:r w:rsidR="00657167">
        <w:rPr>
          <w:rFonts w:ascii="Times New Roman" w:hAnsi="Times New Roman" w:cs="Times New Roman"/>
        </w:rPr>
        <w:t xml:space="preserve"> approaches have all treated time as a discrete factor, </w:t>
      </w:r>
      <w:r w:rsidR="007F2F32">
        <w:rPr>
          <w:rFonts w:ascii="Times New Roman" w:hAnsi="Times New Roman" w:cs="Times New Roman"/>
        </w:rPr>
        <w:t xml:space="preserve">and assumed </w:t>
      </w:r>
      <w:r w:rsidR="00657167">
        <w:rPr>
          <w:rFonts w:ascii="Times New Roman" w:hAnsi="Times New Roman" w:cs="Times New Roman"/>
        </w:rPr>
        <w:t xml:space="preserve">the predicted spatial distribution of density </w:t>
      </w:r>
      <w:r w:rsidR="00963112">
        <w:rPr>
          <w:rFonts w:ascii="Times New Roman" w:hAnsi="Times New Roman" w:cs="Times New Roman"/>
        </w:rPr>
        <w:t>to be</w:t>
      </w:r>
      <w:r w:rsidR="00657167">
        <w:rPr>
          <w:rFonts w:ascii="Times New Roman" w:hAnsi="Times New Roman" w:cs="Times New Roman"/>
        </w:rPr>
        <w:t xml:space="preserve"> constant across time (</w:t>
      </w:r>
      <w:r w:rsidR="00963112">
        <w:rPr>
          <w:rFonts w:ascii="Times New Roman" w:hAnsi="Times New Roman" w:cs="Times New Roman"/>
        </w:rPr>
        <w:t xml:space="preserve">modeled as </w:t>
      </w:r>
      <w:r w:rsidR="00657167">
        <w:rPr>
          <w:rFonts w:ascii="Times New Roman" w:hAnsi="Times New Roman" w:cs="Times New Roman"/>
        </w:rPr>
        <w:t>a single spatial field) or variable over time (</w:t>
      </w:r>
      <w:r w:rsidR="00963112">
        <w:rPr>
          <w:rFonts w:ascii="Times New Roman" w:hAnsi="Times New Roman" w:cs="Times New Roman"/>
        </w:rPr>
        <w:t xml:space="preserve">with </w:t>
      </w:r>
      <w:r w:rsidR="00657167">
        <w:rPr>
          <w:rFonts w:ascii="Times New Roman" w:hAnsi="Times New Roman" w:cs="Times New Roman"/>
        </w:rPr>
        <w:t xml:space="preserve">variability modeled either </w:t>
      </w:r>
      <w:r w:rsidR="00963112">
        <w:rPr>
          <w:rFonts w:ascii="Times New Roman" w:hAnsi="Times New Roman" w:cs="Times New Roman"/>
        </w:rPr>
        <w:t>as independent</w:t>
      </w:r>
      <w:r w:rsidR="00657167">
        <w:rPr>
          <w:rFonts w:ascii="Times New Roman" w:hAnsi="Times New Roman" w:cs="Times New Roman"/>
        </w:rPr>
        <w:t xml:space="preserve"> over time, or as an autoregressive process).</w:t>
      </w:r>
      <w:r w:rsidR="005E4F82">
        <w:rPr>
          <w:rFonts w:ascii="Times New Roman" w:hAnsi="Times New Roman" w:cs="Times New Roman"/>
        </w:rPr>
        <w:t xml:space="preserve"> </w:t>
      </w:r>
    </w:p>
    <w:p w14:paraId="3E161B78" w14:textId="175658CA" w:rsidR="00AF6C2E" w:rsidRDefault="00A64FED" w:rsidP="009F6418">
      <w:pPr>
        <w:spacing w:after="120" w:line="259" w:lineRule="auto"/>
        <w:ind w:firstLine="720"/>
        <w:rPr>
          <w:rFonts w:ascii="Times New Roman" w:hAnsi="Times New Roman" w:cs="Times New Roman"/>
        </w:rPr>
      </w:pPr>
      <w:r>
        <w:rPr>
          <w:rFonts w:ascii="Times New Roman" w:hAnsi="Times New Roman" w:cs="Times New Roman"/>
        </w:rPr>
        <w:t xml:space="preserve">The objective of this manuscript is to introduce </w:t>
      </w:r>
      <w:r w:rsidR="00B56634">
        <w:rPr>
          <w:rFonts w:ascii="Times New Roman" w:hAnsi="Times New Roman" w:cs="Times New Roman"/>
        </w:rPr>
        <w:t xml:space="preserve">a new modeling approach, incorporating spatial variability in fish density, explicitly estimating spatial variability in changes through time (trend) and random spatiotemporal variation. We apply this novel method to both simulated data, </w:t>
      </w:r>
      <w:r w:rsidR="00B56634">
        <w:rPr>
          <w:rFonts w:ascii="Times New Roman" w:hAnsi="Times New Roman" w:cs="Times New Roman"/>
        </w:rPr>
        <w:lastRenderedPageBreak/>
        <w:t xml:space="preserve">and a case study for </w:t>
      </w:r>
      <w:proofErr w:type="spellStart"/>
      <w:r w:rsidR="00B56634">
        <w:rPr>
          <w:rFonts w:ascii="Times New Roman" w:hAnsi="Times New Roman" w:cs="Times New Roman"/>
        </w:rPr>
        <w:t>groundfish</w:t>
      </w:r>
      <w:proofErr w:type="spellEnd"/>
      <w:r w:rsidR="00B56634">
        <w:rPr>
          <w:rFonts w:ascii="Times New Roman" w:hAnsi="Times New Roman" w:cs="Times New Roman"/>
        </w:rPr>
        <w:t xml:space="preserve"> species from the west coast of the United States based on a 15 year trawl survey dataset. We illustrate how our new approach may be used to infer changes over time, and also how output from this modeling approach may be useful in identifying spatial regions</w:t>
      </w:r>
      <w:r w:rsidR="000552C4">
        <w:rPr>
          <w:rFonts w:ascii="Times New Roman" w:hAnsi="Times New Roman" w:cs="Times New Roman"/>
        </w:rPr>
        <w:t xml:space="preserve"> where change is greater than or</w:t>
      </w:r>
      <w:r w:rsidR="00B56634">
        <w:rPr>
          <w:rFonts w:ascii="Times New Roman" w:hAnsi="Times New Roman" w:cs="Times New Roman"/>
        </w:rPr>
        <w:t xml:space="preserve"> less than average. </w:t>
      </w:r>
      <w:r w:rsidR="000552C4">
        <w:rPr>
          <w:rFonts w:ascii="Times New Roman" w:hAnsi="Times New Roman" w:cs="Times New Roman"/>
        </w:rPr>
        <w:t>We demonstrate how m</w:t>
      </w:r>
      <w:r w:rsidR="00C86EB2">
        <w:rPr>
          <w:rFonts w:ascii="Times New Roman" w:hAnsi="Times New Roman" w:cs="Times New Roman"/>
        </w:rPr>
        <w:t xml:space="preserve">odel-based COG estimates for these </w:t>
      </w:r>
      <w:proofErr w:type="spellStart"/>
      <w:r w:rsidR="000552C4">
        <w:rPr>
          <w:rFonts w:ascii="Times New Roman" w:hAnsi="Times New Roman" w:cs="Times New Roman"/>
        </w:rPr>
        <w:t>sub</w:t>
      </w:r>
      <w:r w:rsidR="00C86EB2">
        <w:rPr>
          <w:rFonts w:ascii="Times New Roman" w:hAnsi="Times New Roman" w:cs="Times New Roman"/>
        </w:rPr>
        <w:t>regions</w:t>
      </w:r>
      <w:proofErr w:type="spellEnd"/>
      <w:r w:rsidR="00C86EB2">
        <w:rPr>
          <w:rFonts w:ascii="Times New Roman" w:hAnsi="Times New Roman" w:cs="Times New Roman"/>
        </w:rPr>
        <w:t xml:space="preserve"> may be more useful than global COG trends calculated over an entire survey domain. </w:t>
      </w:r>
    </w:p>
    <w:p w14:paraId="5C056839" w14:textId="77777777" w:rsidR="00963112" w:rsidRDefault="00963112" w:rsidP="009F6418">
      <w:pPr>
        <w:spacing w:after="120" w:line="259" w:lineRule="auto"/>
        <w:rPr>
          <w:rFonts w:ascii="Times New Roman" w:hAnsi="Times New Roman" w:cs="Times New Roman"/>
        </w:rPr>
      </w:pPr>
    </w:p>
    <w:p w14:paraId="5EB0E09A" w14:textId="458009D1" w:rsidR="002D09CF" w:rsidRPr="00963112" w:rsidRDefault="002D09CF" w:rsidP="009F6418">
      <w:pPr>
        <w:spacing w:after="120" w:line="259" w:lineRule="auto"/>
        <w:rPr>
          <w:rFonts w:ascii="Times New Roman" w:hAnsi="Times New Roman" w:cs="Times New Roman"/>
        </w:rPr>
      </w:pPr>
      <w:r w:rsidRPr="00166AA7">
        <w:rPr>
          <w:rFonts w:ascii="Times New Roman" w:hAnsi="Times New Roman" w:cs="Times New Roman"/>
          <w:b/>
        </w:rPr>
        <w:t>Methods</w:t>
      </w:r>
    </w:p>
    <w:p w14:paraId="5D98CA3C" w14:textId="1EA4B8FF" w:rsidR="00216F6D" w:rsidRPr="009F6418" w:rsidRDefault="00216F6D" w:rsidP="009F6418">
      <w:pPr>
        <w:spacing w:after="120"/>
        <w:rPr>
          <w:rFonts w:ascii="Times New Roman" w:hAnsi="Times New Roman" w:cs="Times New Roman"/>
          <w:i/>
        </w:rPr>
      </w:pPr>
      <w:r w:rsidRPr="00216F6D">
        <w:rPr>
          <w:rFonts w:ascii="Times New Roman" w:hAnsi="Times New Roman" w:cs="Times New Roman"/>
          <w:i/>
        </w:rPr>
        <w:t>Spatial GLMM Overview</w:t>
      </w:r>
    </w:p>
    <w:p w14:paraId="3A6DD311" w14:textId="2C5D8130" w:rsidR="00CB4A97" w:rsidRPr="002D6DFC" w:rsidRDefault="002D09CF" w:rsidP="009F6418">
      <w:pPr>
        <w:spacing w:after="120"/>
        <w:ind w:firstLine="720"/>
        <w:rPr>
          <w:rFonts w:ascii="Times New Roman" w:hAnsi="Times New Roman" w:cs="Times New Roman"/>
        </w:rPr>
      </w:pPr>
      <w:r w:rsidRPr="002D6DFC">
        <w:rPr>
          <w:rFonts w:ascii="Times New Roman" w:hAnsi="Times New Roman" w:cs="Times New Roman"/>
        </w:rPr>
        <w:t xml:space="preserve">The majority of recent applications of SDMs to fisheries data have been </w:t>
      </w:r>
      <w:r w:rsidR="00CB4A97" w:rsidRPr="002D6DFC">
        <w:rPr>
          <w:rFonts w:ascii="Times New Roman" w:hAnsi="Times New Roman" w:cs="Times New Roman"/>
        </w:rPr>
        <w:t>implemented</w:t>
      </w:r>
      <w:r w:rsidRPr="002D6DFC">
        <w:rPr>
          <w:rFonts w:ascii="Times New Roman" w:hAnsi="Times New Roman" w:cs="Times New Roman"/>
        </w:rPr>
        <w:t xml:space="preserve"> in a GLMM (generalized linear mixed‐effects model) framework, where random effects are used to describe and spatial or spatiotemporal components. </w:t>
      </w:r>
      <w:r w:rsidR="00216F6D">
        <w:rPr>
          <w:rFonts w:ascii="Times New Roman" w:hAnsi="Times New Roman" w:cs="Times New Roman"/>
        </w:rPr>
        <w:t xml:space="preserve">Spatial components are differentiated from spatiotemporal components in that the former are constant, whereas the latter vary through time.  </w:t>
      </w:r>
      <w:r w:rsidRPr="002D6DFC">
        <w:rPr>
          <w:rFonts w:ascii="Times New Roman" w:hAnsi="Times New Roman" w:cs="Times New Roman"/>
        </w:rPr>
        <w:t xml:space="preserve">Examples include applications to Gaussian predictive process models </w:t>
      </w:r>
      <w:r w:rsidR="00045217">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{"citationID":"iB4vWtb8","properties":{"formattedCitation":"(Shelton et al. 2014, Thorson et al. 2015, Anderson and Ward 2019)","plainCitation":"(Shelton et al. 2014, Thorson et al. 2015, Anderson and Ward 2019)","noteIndex":0},"citationItems":[{"id":"SciteAxG/32PaW9br","uris":["http://zotero.org/users/2529419/items/3URC5K6B"],"uri":["http://zotero.org/users/2529419/items/3URC5K6B"],"itemData":{"id":2709,"type":"article-journal","title":"Spatial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E."}],"issued":{"date-parts":[["2014",7,8]]}},"label":"page"},{"id":"SciteAxG/Tq5nutnN","uris":["http://zotero.org/users/2529419/items/PCF4QQP6"],"uri":["http://zotero.org/users/2529419/items/PCF4QQP6"],"itemData":{"id":2703,"type":"article-journal","title":"Geostatistical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J."}],"issued":{"date-parts":[["2015",6,1]]}},"label":"page"},{"id":"SciteAxG/8qdTV03t","uris":["http://zotero.org/users/2529419/items/SXPS5PRB"],"uri":["http://zotero.org/users/2529419/items/SXPS5PRB"],"itemData":{"id":2723,"type":"article-journal","title":"Black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(Shelton et al. 2014, Thorson et al. 2015, Anderson and Ward 2019)</w:t>
      </w:r>
      <w:r w:rsidR="00045217">
        <w:rPr>
          <w:rFonts w:ascii="Times New Roman" w:hAnsi="Times New Roman" w:cs="Times New Roman"/>
        </w:rPr>
        <w:fldChar w:fldCharType="end"/>
      </w:r>
      <w:r w:rsidRPr="002D6DFC">
        <w:rPr>
          <w:rFonts w:ascii="Times New Roman" w:hAnsi="Times New Roman" w:cs="Times New Roman"/>
        </w:rPr>
        <w:t>, and predictive modeling using integrated nested Laplace approximation</w:t>
      </w:r>
      <w:r w:rsidR="003860C5" w:rsidRPr="002D6DFC">
        <w:rPr>
          <w:rFonts w:ascii="Times New Roman" w:hAnsi="Times New Roman" w:cs="Times New Roman"/>
        </w:rPr>
        <w:t>s (INLA;</w:t>
      </w:r>
      <w:r w:rsidR="00045217">
        <w:rPr>
          <w:rFonts w:ascii="Times New Roman" w:hAnsi="Times New Roman" w:cs="Times New Roman"/>
        </w:rPr>
        <w:t xml:space="preserve"> </w:t>
      </w:r>
      <w:r w:rsidR="00045217">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{"citationID":"bsyp29RH","properties":{"formattedCitation":"(Rue et al. 2009, Ruiz-C\\uc0\\u225{}rdenas et al. 2012)","plainCitation":"(Rue et al. 2009, Ruiz-Cárdenas et al. 2012)","noteIndex":0},"citationItems":[{"id":"SciteAxG/QghkovRA","uris":["http://zotero.org/users/2529419/items/JEVMTMK3"],"uri":["http://zotero.org/users/2529419/items/JEVMTMK3"],"itemData":{"id":2725,"type":"article-journal","title":"Approximate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label":"page"},{"id":"SciteAxG/EOb2o1Ar","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r w:rsidR="00045217">
        <w:rPr>
          <w:rFonts w:ascii="Times New Roman" w:hAnsi="Times New Roman" w:cs="Times New Roman"/>
        </w:rPr>
        <w:fldChar w:fldCharType="separate"/>
      </w:r>
      <w:r w:rsidR="00045217" w:rsidRPr="00045217">
        <w:rPr>
          <w:rFonts w:ascii="Times New Roman" w:hAnsi="Times New Roman" w:cs="Times New Roman"/>
        </w:rPr>
        <w:t>(Rue et al. 2009, Ruiz-Cárdenas et al. 2012)</w:t>
      </w:r>
      <w:r w:rsidR="00045217">
        <w:rPr>
          <w:rFonts w:ascii="Times New Roman" w:hAnsi="Times New Roman" w:cs="Times New Roman"/>
        </w:rPr>
        <w:fldChar w:fldCharType="end"/>
      </w:r>
      <w:r w:rsidR="003860C5" w:rsidRPr="002D6DFC">
        <w:rPr>
          <w:rFonts w:ascii="Times New Roman" w:hAnsi="Times New Roman" w:cs="Times New Roman"/>
        </w:rPr>
        <w:t>). The</w:t>
      </w:r>
      <w:r w:rsidRPr="002D6DFC">
        <w:rPr>
          <w:rFonts w:ascii="Times New Roman" w:hAnsi="Times New Roman" w:cs="Times New Roman"/>
        </w:rPr>
        <w:t xml:space="preserve"> latter approach has been </w:t>
      </w:r>
      <w:r w:rsidR="003860C5" w:rsidRPr="002D6DFC">
        <w:rPr>
          <w:rFonts w:ascii="Times New Roman" w:hAnsi="Times New Roman" w:cs="Times New Roman"/>
        </w:rPr>
        <w:t xml:space="preserve">particularly </w:t>
      </w:r>
      <w:r w:rsidRPr="002D6DFC">
        <w:rPr>
          <w:rFonts w:ascii="Times New Roman" w:hAnsi="Times New Roman" w:cs="Times New Roman"/>
        </w:rPr>
        <w:t>useful for large datasets</w:t>
      </w:r>
      <w:r w:rsidR="003860C5" w:rsidRPr="002D6DFC">
        <w:rPr>
          <w:rFonts w:ascii="Times New Roman" w:hAnsi="Times New Roman" w:cs="Times New Roman"/>
        </w:rPr>
        <w:t>,</w:t>
      </w:r>
      <w:r w:rsidRPr="002D6DFC">
        <w:rPr>
          <w:rFonts w:ascii="Times New Roman" w:hAnsi="Times New Roman" w:cs="Times New Roman"/>
        </w:rPr>
        <w:t xml:space="preserve"> </w:t>
      </w:r>
      <w:r w:rsidR="003860C5" w:rsidRPr="002D6DFC">
        <w:rPr>
          <w:rFonts w:ascii="Times New Roman" w:hAnsi="Times New Roman" w:cs="Times New Roman"/>
        </w:rPr>
        <w:t>where large gains in computational efficiency are accomplished by taking</w:t>
      </w:r>
      <w:r w:rsidRPr="002D6DFC">
        <w:rPr>
          <w:rFonts w:ascii="Times New Roman" w:hAnsi="Times New Roman" w:cs="Times New Roman"/>
        </w:rPr>
        <w:t xml:space="preserve"> advantage of sparse matrix approximations to the variance – covariance matrix</w:t>
      </w:r>
      <w:r w:rsidR="00045217">
        <w:rPr>
          <w:rFonts w:ascii="Times New Roman" w:hAnsi="Times New Roman" w:cs="Times New Roman"/>
        </w:rPr>
        <w:t xml:space="preserve"> </w:t>
      </w:r>
      <w:r w:rsidR="00045217">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{"citationID":"JvQteIYR","properties":{"formattedCitation":"(Thorson and Barnett 2017)","plainCitation":"(Thorson and Barnett 2017)","noteIndex":0},"citationItems":[{"id":"SciteAxG/dsPhMP40","uris":["http://zotero.org/users/2529419/items/URBQTB4Q"],"uri":["http://zotero.org/users/2529419/items/URBQTB4Q"],"itemData":{"id":2729,"type":"article-journal","title":"Comparing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(Thorson and Barnett 2017)</w:t>
      </w:r>
      <w:r w:rsidR="00045217">
        <w:rPr>
          <w:rFonts w:ascii="Times New Roman" w:hAnsi="Times New Roman" w:cs="Times New Roman"/>
        </w:rPr>
        <w:fldChar w:fldCharType="end"/>
      </w:r>
      <w:r w:rsidRPr="002D6DFC">
        <w:rPr>
          <w:rFonts w:ascii="Times New Roman" w:hAnsi="Times New Roman" w:cs="Times New Roman"/>
        </w:rPr>
        <w:t xml:space="preserve">. Regardless of the estimation approach used, the general formulation of these models uses a link function </w:t>
      </w:r>
      <m:oMath>
        <m:r>
          <w:rPr>
            <w:rFonts w:ascii="Cambria Math" w:hAnsi="Cambria Math" w:cs="Times New Roman"/>
          </w:rPr>
          <m:t>g</m:t>
        </m:r>
        <m:r>
          <m:rPr>
            <m:sty m:val="p"/>
          </m:rPr>
          <w:rPr>
            <w:rFonts w:ascii="Cambria Math" w:hAnsi="Cambria Math" w:cs="Times New Roman"/>
          </w:rPr>
          <m:t>(∙)</m:t>
        </m:r>
      </m:oMath>
      <w:r w:rsidRPr="002D6DFC">
        <w:rPr>
          <w:rFonts w:ascii="Times New Roman" w:hAnsi="Times New Roman" w:cs="Times New Roman"/>
        </w:rPr>
        <w:t xml:space="preserve"> to relate the observed response to covaria</w:t>
      </w:r>
      <w:proofErr w:type="spellStart"/>
      <w:r w:rsidRPr="002D6DFC">
        <w:rPr>
          <w:rFonts w:ascii="Times New Roman" w:hAnsi="Times New Roman" w:cs="Times New Roman"/>
        </w:rPr>
        <w:t>tes</w:t>
      </w:r>
      <w:proofErr w:type="spellEnd"/>
      <w:r w:rsidRPr="002D6DFC">
        <w:rPr>
          <w:rFonts w:ascii="Times New Roman" w:hAnsi="Times New Roman" w:cs="Times New Roman"/>
        </w:rPr>
        <w:t xml:space="preserve"> and a latent spatial process. For example, </w:t>
      </w:r>
    </w:p>
    <w:p w14:paraId="29CE2036" w14:textId="77777777" w:rsidR="00CB4A97" w:rsidRDefault="00CB4A97" w:rsidP="009F6418">
      <w:pPr>
        <w:spacing w:after="120"/>
      </w:pPr>
    </w:p>
    <w:p w14:paraId="1AF9220F" w14:textId="63B6901B" w:rsidR="00CB4A97" w:rsidRDefault="002D09CF" w:rsidP="009F6418">
      <w:pPr>
        <w:spacing w:after="120"/>
        <w:jc w:val="cente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s,t</m:t>
            </m:r>
          </m:sub>
        </m:sSub>
        <m:r>
          <w:rPr>
            <w:rFonts w:ascii="Cambria Math" w:hAnsi="Cambria Math"/>
          </w:rPr>
          <m:t>B+</m:t>
        </m:r>
        <m:sSub>
          <m:sSubPr>
            <m:ctrlPr>
              <w:rPr>
                <w:rFonts w:ascii="Cambria Math" w:hAnsi="Cambria Math"/>
                <w:i/>
              </w:rPr>
            </m:ctrlPr>
          </m:sSubPr>
          <m:e>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+γ</m:t>
            </m:r>
          </m:e>
          <m:sub>
            <m:r>
              <w:rPr>
                <w:rFonts w:ascii="Cambria Math" w:hAnsi="Cambria Math"/>
              </w:rPr>
              <m:t>s,t</m:t>
            </m:r>
          </m:sub>
        </m:sSub>
      </m:oMath>
      <w:r w:rsidRPr="00166AA7">
        <w:t>,</w:t>
      </w:r>
    </w:p>
    <w:p w14:paraId="22CC9FED" w14:textId="77777777" w:rsidR="00CB4A97" w:rsidRDefault="00CB4A97" w:rsidP="009F6418">
      <w:pPr>
        <w:spacing w:after="120"/>
      </w:pPr>
    </w:p>
    <w:p w14:paraId="5CAB5269" w14:textId="2D0C377D" w:rsidR="002D09CF" w:rsidRPr="002D6DFC" w:rsidRDefault="002D09CF" w:rsidP="009F6418">
      <w:pPr>
        <w:spacing w:after="120"/>
        <w:rPr>
          <w:rFonts w:ascii="Times New Roman" w:hAnsi="Times New Roman" w:cs="Times New Roman"/>
        </w:rPr>
      </w:pPr>
      <w:proofErr w:type="gramStart"/>
      <w:r w:rsidRPr="002D6DFC">
        <w:rPr>
          <w:rFonts w:ascii="Times New Roman" w:hAnsi="Times New Roman" w:cs="Times New Roman"/>
        </w:rPr>
        <w:t>where</w:t>
      </w:r>
      <w:proofErr w:type="gramEnd"/>
      <w:r w:rsidRPr="002D6DFC">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s,t</m:t>
            </m:r>
          </m:sub>
        </m:sSub>
      </m:oMath>
      <w:r w:rsidRPr="002D6DFC">
        <w:rPr>
          <w:rFonts w:ascii="Times New Roman" w:hAnsi="Times New Roman" w:cs="Times New Roman"/>
        </w:rPr>
        <w:t xml:space="preserve"> is the expectation at location </w:t>
      </w:r>
      <w:r w:rsidRPr="002D6DFC">
        <w:rPr>
          <w:rFonts w:ascii="Times New Roman" w:hAnsi="Times New Roman" w:cs="Times New Roman"/>
          <w:i/>
        </w:rPr>
        <w:t>s</w:t>
      </w:r>
      <w:r w:rsidRPr="002D6DFC">
        <w:rPr>
          <w:rFonts w:ascii="Times New Roman" w:hAnsi="Times New Roman" w:cs="Times New Roman"/>
        </w:rPr>
        <w:t xml:space="preserve"> and time </w:t>
      </w:r>
      <w:r w:rsidRPr="002D6DFC">
        <w:rPr>
          <w:rFonts w:ascii="Times New Roman" w:hAnsi="Times New Roman" w:cs="Times New Roman"/>
          <w:i/>
        </w:rPr>
        <w:t>t</w:t>
      </w:r>
      <w:r w:rsidRPr="002D6DFC">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s,t</m:t>
            </m:r>
          </m:sub>
        </m:sSub>
      </m:oMath>
      <w:r w:rsidRPr="002D6DFC">
        <w:rPr>
          <w:rFonts w:ascii="Times New Roman" w:hAnsi="Times New Roman" w:cs="Times New Roman"/>
        </w:rPr>
        <w:t xml:space="preserve"> are covariates, </w:t>
      </w:r>
      <m:oMath>
        <m:r>
          <w:rPr>
            <w:rFonts w:ascii="Cambria Math" w:hAnsi="Cambria Math" w:cs="Times New Roman"/>
          </w:rPr>
          <m:t>B</m:t>
        </m:r>
      </m:oMath>
      <w:r w:rsidRPr="002D6DFC">
        <w:rPr>
          <w:rFonts w:ascii="Times New Roman" w:hAnsi="Times New Roman" w:cs="Times New Roman"/>
        </w:rPr>
        <w:t xml:space="preserve"> represents a vector of estimated coefficients,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s</m:t>
            </m:r>
          </m:sub>
        </m:sSub>
      </m:oMath>
      <w:r w:rsidRPr="002D6DFC">
        <w:rPr>
          <w:rFonts w:ascii="Times New Roman" w:eastAsiaTheme="minorEastAsia" w:hAnsi="Times New Roman" w:cs="Times New Roman"/>
        </w:rPr>
        <w:t xml:space="preserve"> is the mean spatial component at location </w:t>
      </w:r>
      <w:r w:rsidRPr="002D6DFC">
        <w:rPr>
          <w:rFonts w:ascii="Times New Roman" w:eastAsiaTheme="minorEastAsia" w:hAnsi="Times New Roman" w:cs="Times New Roman"/>
          <w:i/>
        </w:rPr>
        <w:t>s</w:t>
      </w:r>
      <w:r w:rsidRPr="002D6DFC">
        <w:rPr>
          <w:rFonts w:ascii="Times New Roman" w:eastAsiaTheme="minorEastAsia" w:hAnsi="Times New Roman" w:cs="Times New Roman"/>
        </w:rPr>
        <w:t xml:space="preserve"> (constant through time), </w:t>
      </w:r>
      <w:r w:rsidRPr="002D6DFC">
        <w:rPr>
          <w:rFonts w:ascii="Times New Roman"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s,t</m:t>
            </m:r>
          </m:sub>
        </m:sSub>
      </m:oMath>
      <w:r w:rsidRPr="002D6DFC">
        <w:rPr>
          <w:rFonts w:ascii="Times New Roman" w:hAnsi="Times New Roman" w:cs="Times New Roman"/>
        </w:rPr>
        <w:t xml:space="preserve"> is the spatiotemporal process at location </w:t>
      </w:r>
      <w:r w:rsidRPr="002D6DFC">
        <w:rPr>
          <w:rFonts w:ascii="Times New Roman" w:hAnsi="Times New Roman" w:cs="Times New Roman"/>
          <w:i/>
        </w:rPr>
        <w:t>s</w:t>
      </w:r>
      <w:r w:rsidRPr="002D6DFC">
        <w:rPr>
          <w:rFonts w:ascii="Times New Roman" w:hAnsi="Times New Roman" w:cs="Times New Roman"/>
        </w:rPr>
        <w:t xml:space="preserve"> and time </w:t>
      </w:r>
      <w:r w:rsidRPr="002D6DFC">
        <w:rPr>
          <w:rFonts w:ascii="Times New Roman" w:hAnsi="Times New Roman" w:cs="Times New Roman"/>
          <w:i/>
        </w:rPr>
        <w:t>t</w:t>
      </w:r>
      <w:r w:rsidRPr="002D6DFC">
        <w:rPr>
          <w:rFonts w:ascii="Times New Roman" w:hAnsi="Times New Roman" w:cs="Times New Roman"/>
        </w:rPr>
        <w:t xml:space="preserve">. The spatiotemporal process describing </w:t>
      </w:r>
      <m:oMath>
        <m:r>
          <m:rPr>
            <m:sty m:val="bi"/>
          </m:rPr>
          <w:rPr>
            <w:rFonts w:ascii="Cambria Math" w:hAnsi="Cambria Math" w:cs="Times New Roman"/>
          </w:rPr>
          <m:t>γ</m:t>
        </m:r>
      </m:oMath>
      <w:r w:rsidRPr="002D6DFC">
        <w:rPr>
          <w:rFonts w:ascii="Times New Roman" w:eastAsiaTheme="minorEastAsia" w:hAnsi="Times New Roman" w:cs="Times New Roman"/>
          <w:b/>
        </w:rPr>
        <w:t xml:space="preserve"> </w:t>
      </w:r>
      <w:r w:rsidRPr="002D6DFC">
        <w:rPr>
          <w:rFonts w:ascii="Times New Roman" w:hAnsi="Times New Roman" w:cs="Times New Roman"/>
        </w:rPr>
        <w:t>is flexible in that it can be removed from the model (leaving a model with a spatial but no spatiotemporal component), may be independent for each time slice, or modeled with an autoregressive process (allowing hotspots to persist through time;</w:t>
      </w:r>
      <w:r w:rsidR="00045217">
        <w:rPr>
          <w:rFonts w:ascii="Times New Roman" w:hAnsi="Times New Roman" w:cs="Times New Roman"/>
        </w:rPr>
        <w:t xml:space="preserve"> </w:t>
      </w:r>
      <w:r w:rsidR="00045217">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{"citationID":"p8zNkoWl","properties":{"formattedCitation":"(Thorson et al. 2015, Ward et al. 2015, Anderson and Ward 2019)","plainCitation":"(Thorson et al. 2015, Ward et al. 2015, Anderson and Ward 2019)","noteIndex":0},"citationItems":[{"id":"SciteAxG/Tq5nutnN","uris":["http://zotero.org/users/2529419/items/PCF4QQP6"],"uri":["http://zotero.org/users/2529419/items/PCF4QQP6"],"itemData":{"id":2703,"type":"article-journal","title":"Geostatistical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J."}],"issued":{"date-parts":[["2015",6,1]]}},"label":"page"},{"id":"SciteAxG/15FgGdPr","uris":["http://zotero.org/users/2529419/items/NPM279KG"],"uri":["http://zotero.org/users/2529419/items/NPM279KG"],"itemData":{"id":2733,"type":"article-journal","title":"Using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T."}],"issued":{"date-parts":[["2015",12]]}},"label":"page"},{"id":"SciteAxG/8qdTV03t","uris":["http://zotero.org/users/2529419/items/SXPS5PRB"],"uri":["http://zotero.org/users/2529419/items/SXPS5PRB"],"itemData":{"id":2723,"type":"article-journal","title":"Black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(Thorson et al. 2015, Ward et al. 2015, Anderson and Ward 2019)</w:t>
      </w:r>
      <w:r w:rsidR="00045217">
        <w:rPr>
          <w:rFonts w:ascii="Times New Roman" w:hAnsi="Times New Roman" w:cs="Times New Roman"/>
        </w:rPr>
        <w:fldChar w:fldCharType="end"/>
      </w:r>
      <w:r w:rsidRPr="002D6DFC">
        <w:rPr>
          <w:rFonts w:ascii="Times New Roman" w:hAnsi="Times New Roman" w:cs="Times New Roman"/>
        </w:rPr>
        <w:t xml:space="preserve">). </w:t>
      </w:r>
      <w:r w:rsidR="007730D8">
        <w:rPr>
          <w:rFonts w:ascii="Times New Roman" w:hAnsi="Times New Roman" w:cs="Times New Roman"/>
        </w:rPr>
        <w:t xml:space="preserve">Previous applications have either used a delta-GLMM framework to model presence-absence and positive catch rates separately </w:t>
      </w:r>
      <w:r w:rsidR="00045217">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{"citationID":"b5b1TEnS","properties":{"formattedCitation":"(Thorson et al. 2015)","plainCitation":"(Thorson et al. 2015)","noteIndex":0},"citationItems":[{"id":"SciteAxG/Tq5nutnN","uris":["http://zotero.org/users/2529419/items/PCF4QQP6"],"uri":["http://zotero.org/users/2529419/items/PCF4QQP6"],"itemData":{"id":2703,"type":"article-journal","title":"Geostatistical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(Thorson et al. 2015)</w:t>
      </w:r>
      <w:r w:rsidR="00045217">
        <w:rPr>
          <w:rFonts w:ascii="Times New Roman" w:hAnsi="Times New Roman" w:cs="Times New Roman"/>
        </w:rPr>
        <w:fldChar w:fldCharType="end"/>
      </w:r>
      <w:r w:rsidR="00045217">
        <w:rPr>
          <w:rFonts w:ascii="Times New Roman" w:hAnsi="Times New Roman" w:cs="Times New Roman"/>
        </w:rPr>
        <w:t xml:space="preserve"> </w:t>
      </w:r>
      <w:r w:rsidR="007730D8">
        <w:rPr>
          <w:rFonts w:ascii="Times New Roman" w:hAnsi="Times New Roman" w:cs="Times New Roman"/>
        </w:rPr>
        <w:t>or a Tweedie distribution to model total variation in density</w:t>
      </w:r>
      <w:r w:rsidR="00045217">
        <w:rPr>
          <w:rFonts w:ascii="Times New Roman" w:hAnsi="Times New Roman" w:cs="Times New Roman"/>
        </w:rPr>
        <w:t xml:space="preserve"> </w:t>
      </w:r>
      <w:r w:rsidR="00045217">
        <w:rPr>
          <w:rFonts w:ascii="Times New Roman" w:hAnsi="Times New Roman" w:cs="Times New Roman"/>
        </w:rPr>
        <w:fldChar w:fldCharType="begin"/>
      </w:r>
      <w:r w:rsidR="00903F80">
        <w:rPr>
          <w:rFonts w:ascii="Times New Roman" w:hAnsi="Times New Roman" w:cs="Times New Roman"/>
        </w:rPr>
        <w:instrText xml:space="preserve"> ADDIN ZOTERO_ITEM CSL_CITATION {"citationID":"fA8yyGz9","properties":{"formattedCitation":"(Shono 2008)","plainCitation":"(Shono 2008)","noteIndex":0},"citationItems":[{"id":"SciteAxG/V72JjYzL","uris":["http://zotero.org/users/2529419/items/I332CYJK"],"uri":["http://zotero.org/users/2529419/items/I332CYJK"],"itemData":{"id":2720,"type":"article-journal","title":"Application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sidR="00045217">
        <w:rPr>
          <w:rFonts w:ascii="Times New Roman" w:hAnsi="Times New Roman" w:cs="Times New Roman"/>
        </w:rPr>
        <w:fldChar w:fldCharType="separate"/>
      </w:r>
      <w:r w:rsidR="00045217">
        <w:rPr>
          <w:rFonts w:ascii="Times New Roman" w:hAnsi="Times New Roman" w:cs="Times New Roman"/>
          <w:noProof/>
        </w:rPr>
        <w:t>(Shono 2008)</w:t>
      </w:r>
      <w:r w:rsidR="00045217">
        <w:rPr>
          <w:rFonts w:ascii="Times New Roman" w:hAnsi="Times New Roman" w:cs="Times New Roman"/>
        </w:rPr>
        <w:fldChar w:fldCharType="end"/>
      </w:r>
      <w:r w:rsidR="007730D8">
        <w:rPr>
          <w:rFonts w:ascii="Times New Roman" w:hAnsi="Times New Roman" w:cs="Times New Roman"/>
        </w:rPr>
        <w:t xml:space="preserve">. </w:t>
      </w:r>
    </w:p>
    <w:p w14:paraId="77E7B0B4" w14:textId="77777777" w:rsidR="00CB4A97" w:rsidRPr="002D6DFC" w:rsidRDefault="002D09CF" w:rsidP="009F6418">
      <w:pPr>
        <w:spacing w:after="120"/>
        <w:rPr>
          <w:rFonts w:ascii="Times New Roman" w:hAnsi="Times New Roman" w:cs="Times New Roman"/>
        </w:rPr>
      </w:pPr>
      <w:r w:rsidRPr="002D6DFC">
        <w:rPr>
          <w:rFonts w:ascii="Times New Roman" w:hAnsi="Times New Roman" w:cs="Times New Roman"/>
        </w:rPr>
        <w:tab/>
        <w:t xml:space="preserve">Within </w:t>
      </w:r>
      <w:r w:rsidR="00CB4A97" w:rsidRPr="002D6DFC">
        <w:rPr>
          <w:rFonts w:ascii="Times New Roman" w:hAnsi="Times New Roman" w:cs="Times New Roman"/>
        </w:rPr>
        <w:t xml:space="preserve">this </w:t>
      </w:r>
      <w:r w:rsidRPr="002D6DFC">
        <w:rPr>
          <w:rFonts w:ascii="Times New Roman" w:hAnsi="Times New Roman" w:cs="Times New Roman"/>
        </w:rPr>
        <w:t xml:space="preserve">GLMM framework, non-stationary changes in the spatial predictions through time can only be modeled with inclusion of covariates, or by modeling spatiotemporal variability </w:t>
      </w:r>
      <w:r w:rsidR="00CB4A97" w:rsidRPr="002D6DFC">
        <w:rPr>
          <w:rFonts w:ascii="Times New Roman" w:hAnsi="Times New Roman" w:cs="Times New Roman"/>
        </w:rPr>
        <w:t xml:space="preserve">as </w:t>
      </w:r>
      <w:r w:rsidRPr="002D6DFC">
        <w:rPr>
          <w:rFonts w:ascii="Times New Roman" w:hAnsi="Times New Roman" w:cs="Times New Roman"/>
        </w:rPr>
        <w:t xml:space="preserve">an autoregressive spatial process through time. To explicitly account for non-stationary trends in densities, we propose extending the above framework to include a trend parameter as an additional spatial field. Extending the model above, this becomes </w:t>
      </w:r>
    </w:p>
    <w:p w14:paraId="03C2E8ED" w14:textId="77777777" w:rsidR="00CB4A97" w:rsidRDefault="00CB4A97" w:rsidP="009F6418">
      <w:pPr>
        <w:spacing w:after="120"/>
        <w:rPr>
          <w:rFonts w:eastAsiaTheme="minorEastAsia"/>
        </w:rPr>
      </w:pPr>
    </w:p>
    <w:p w14:paraId="66BADD85" w14:textId="676E754E" w:rsidR="00CB4A97" w:rsidRDefault="002D09CF" w:rsidP="009F6418">
      <w:pPr>
        <w:spacing w:after="120"/>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s,t</m:t>
            </m:r>
          </m:sub>
        </m:sSub>
        <m:r>
          <w:rPr>
            <w:rFonts w:ascii="Cambria Math" w:hAnsi="Cambria Math"/>
          </w:rPr>
          <m:t>B+</m:t>
        </m:r>
        <m:sSub>
          <m:sSubPr>
            <m:ctrlPr>
              <w:rPr>
                <w:rFonts w:ascii="Cambria Math" w:hAnsi="Cambria Math"/>
                <w:i/>
              </w:rPr>
            </m:ctrlPr>
          </m:sSubPr>
          <m:e>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t∙z</m:t>
            </m:r>
          </m:e>
          <m:sub>
            <m:r>
              <w:rPr>
                <w:rFonts w:ascii="Cambria Math" w:eastAsiaTheme="minorEastAsia" w:hAnsi="Cambria Math"/>
              </w:rPr>
              <m:t>s</m:t>
            </m:r>
          </m:sub>
        </m:sSub>
      </m:oMath>
      <w:r>
        <w:rPr>
          <w:rFonts w:eastAsiaTheme="minorEastAsia"/>
        </w:rPr>
        <w:t>,</w:t>
      </w:r>
    </w:p>
    <w:p w14:paraId="56BC83FC" w14:textId="77777777" w:rsidR="00CB4A97" w:rsidRDefault="00CB4A97" w:rsidP="009F6418">
      <w:pPr>
        <w:spacing w:after="120"/>
        <w:rPr>
          <w:rFonts w:eastAsiaTheme="minorEastAsia"/>
        </w:rPr>
      </w:pPr>
    </w:p>
    <w:p w14:paraId="24456555" w14:textId="1F617D4E" w:rsidR="002D6DFC" w:rsidRDefault="002D09CF" w:rsidP="009F6418">
      <w:pPr>
        <w:spacing w:after="120"/>
        <w:rPr>
          <w:rFonts w:ascii="Times New Roman" w:hAnsi="Times New Roman" w:cs="Times New Roman"/>
        </w:rPr>
      </w:pPr>
      <w:proofErr w:type="gramStart"/>
      <w:r w:rsidRPr="002D6DFC">
        <w:rPr>
          <w:rFonts w:ascii="Times New Roman" w:eastAsiaTheme="minorEastAsia" w:hAnsi="Times New Roman" w:cs="Times New Roman"/>
        </w:rPr>
        <w:t>where</w:t>
      </w:r>
      <w:proofErr w:type="gramEnd"/>
      <w:r w:rsidRPr="002D6DFC">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s</m:t>
            </m:r>
          </m:sub>
        </m:sSub>
      </m:oMath>
      <w:r w:rsidRPr="002D6DFC">
        <w:rPr>
          <w:rFonts w:ascii="Times New Roman" w:eastAsiaTheme="minorEastAsia" w:hAnsi="Times New Roman" w:cs="Times New Roman"/>
        </w:rPr>
        <w:t xml:space="preserve"> represents the spatially varying temporal trend.</w:t>
      </w:r>
      <w:r w:rsidR="0056525B">
        <w:rPr>
          <w:rFonts w:ascii="Times New Roman" w:eastAsiaTheme="minorEastAsia" w:hAnsi="Times New Roman" w:cs="Times New Roman"/>
        </w:rPr>
        <w:t xml:space="preserve"> </w:t>
      </w:r>
      <w:commentRangeStart w:id="1"/>
      <w:r w:rsidR="0056525B">
        <w:rPr>
          <w:rFonts w:ascii="Times New Roman" w:eastAsiaTheme="minorEastAsia" w:hAnsi="Times New Roman" w:cs="Times New Roman"/>
        </w:rPr>
        <w:t>See Figure 1 for a visualization of the differences between models with and without this spatial trend.</w:t>
      </w:r>
      <w:commentRangeEnd w:id="1"/>
      <w:r w:rsidR="0056525B">
        <w:rPr>
          <w:rStyle w:val="CommentReference"/>
        </w:rPr>
        <w:commentReference w:id="1"/>
      </w:r>
    </w:p>
    <w:p w14:paraId="2A4C1D37" w14:textId="77777777" w:rsidR="002D09CF" w:rsidRPr="002D6DFC" w:rsidRDefault="002D09CF" w:rsidP="009F6418">
      <w:pPr>
        <w:spacing w:after="120"/>
        <w:rPr>
          <w:rFonts w:ascii="Times New Roman" w:hAnsi="Times New Roman" w:cs="Times New Roman"/>
        </w:rPr>
      </w:pPr>
    </w:p>
    <w:p w14:paraId="2F7A74A8" w14:textId="1B021C26" w:rsidR="00D42716" w:rsidRPr="002D6DFC" w:rsidRDefault="002D09CF" w:rsidP="009F6418">
      <w:pPr>
        <w:spacing w:after="120"/>
        <w:rPr>
          <w:rFonts w:ascii="Times New Roman" w:hAnsi="Times New Roman" w:cs="Times New Roman"/>
          <w:i/>
        </w:rPr>
      </w:pPr>
      <w:r w:rsidRPr="002D6DFC">
        <w:rPr>
          <w:rFonts w:ascii="Times New Roman" w:hAnsi="Times New Roman" w:cs="Times New Roman"/>
          <w:i/>
        </w:rPr>
        <w:t>Testing the ability to recover spatial trends</w:t>
      </w:r>
    </w:p>
    <w:p w14:paraId="4032B487" w14:textId="427457A3" w:rsidR="001F7F7D" w:rsidRDefault="00D42716" w:rsidP="009F6418">
      <w:pPr>
        <w:spacing w:after="120" w:line="259" w:lineRule="auto"/>
        <w:ind w:firstLine="720"/>
        <w:rPr>
          <w:rFonts w:ascii="Times New Roman" w:hAnsi="Times New Roman" w:cs="Times New Roman"/>
        </w:rPr>
      </w:pPr>
      <w:r>
        <w:rPr>
          <w:rFonts w:ascii="Times New Roman" w:hAnsi="Times New Roman" w:cs="Times New Roman"/>
        </w:rPr>
        <w:t xml:space="preserve">To evaluate our ability to recover an added spatial field representing the trend, we conducted a simulation analysis. Given results from previous work with state space models (cite), we focused our simulations on understanding how the magnitude of spatiotemporal variation or observation error variation affect our ability to recover the spatial trend. The simulations were conducted as follows: for each value of spatiotemporal variation and observation error, we simulated a random 10x10 spatial field. We then simulated </w:t>
      </w:r>
      <w:r w:rsidR="001F7F7D">
        <w:rPr>
          <w:rFonts w:ascii="Times New Roman" w:hAnsi="Times New Roman" w:cs="Times New Roman"/>
        </w:rPr>
        <w:t xml:space="preserve">a latent or unseen </w:t>
      </w:r>
      <w:r>
        <w:rPr>
          <w:rFonts w:ascii="Times New Roman" w:hAnsi="Times New Roman" w:cs="Times New Roman"/>
        </w:rPr>
        <w:t xml:space="preserve">spatiotemporal </w:t>
      </w:r>
      <w:r w:rsidR="001F7F7D">
        <w:rPr>
          <w:rFonts w:ascii="Times New Roman" w:hAnsi="Times New Roman" w:cs="Times New Roman"/>
        </w:rPr>
        <w:t>process</w:t>
      </w:r>
      <w:r>
        <w:rPr>
          <w:rFonts w:ascii="Times New Roman" w:hAnsi="Times New Roman" w:cs="Times New Roman"/>
        </w:rPr>
        <w:t xml:space="preserve"> on this field over 10 time steps, using spatial and spatiotemporal components (modeled as independent random effects) along with a spatial field representing the temporal trend. </w:t>
      </w:r>
      <w:r w:rsidR="001F7F7D">
        <w:rPr>
          <w:rFonts w:ascii="Times New Roman" w:hAnsi="Times New Roman" w:cs="Times New Roman"/>
        </w:rPr>
        <w:t xml:space="preserve">To include measurement or observation error, we simulated normally distributed data from this spatiotemporal process, with a constant observation error variance. We then fit a spatial GLMM to the simulated data, and assumed the model structure to be known. Estimated values of the spatial trend at the locations of the data were </w:t>
      </w:r>
      <w:proofErr w:type="spellStart"/>
      <w:r w:rsidR="001F7F7D">
        <w:rPr>
          <w:rFonts w:ascii="Times New Roman" w:hAnsi="Times New Roman" w:cs="Times New Roman"/>
        </w:rPr>
        <w:t>vectorized</w:t>
      </w:r>
      <w:proofErr w:type="spellEnd"/>
      <w:r w:rsidR="001F7F7D">
        <w:rPr>
          <w:rFonts w:ascii="Times New Roman" w:hAnsi="Times New Roman" w:cs="Times New Roman"/>
        </w:rPr>
        <w:t xml:space="preserve"> for each simulation, and used with the true latent field to generate statistical summaries (bias, variance, correlations between predicted and observed values). For each combination of parameter values, we simulated 100 random datasets. Code to replicate this analysis is included in the repository for this project. </w:t>
      </w:r>
    </w:p>
    <w:p w14:paraId="0452EF3F" w14:textId="77777777" w:rsidR="009F6418" w:rsidRPr="001F7F7D" w:rsidRDefault="009F6418" w:rsidP="009F6418">
      <w:pPr>
        <w:spacing w:after="120" w:line="259" w:lineRule="auto"/>
        <w:ind w:firstLine="720"/>
        <w:rPr>
          <w:rFonts w:ascii="Times New Roman" w:hAnsi="Times New Roman" w:cs="Times New Roman"/>
        </w:rPr>
      </w:pPr>
    </w:p>
    <w:p w14:paraId="7EAB5927" w14:textId="77777777" w:rsidR="00CB4A97" w:rsidRPr="00454BC9" w:rsidRDefault="00CB4A97" w:rsidP="009F6418">
      <w:pPr>
        <w:spacing w:after="120" w:line="259" w:lineRule="auto"/>
        <w:rPr>
          <w:rFonts w:ascii="Times New Roman" w:hAnsi="Times New Roman" w:cs="Times New Roman"/>
          <w:i/>
        </w:rPr>
      </w:pPr>
      <w:r w:rsidRPr="00454BC9">
        <w:rPr>
          <w:rFonts w:ascii="Times New Roman" w:hAnsi="Times New Roman" w:cs="Times New Roman"/>
          <w:i/>
        </w:rPr>
        <w:t xml:space="preserve">West coast </w:t>
      </w:r>
      <w:proofErr w:type="spellStart"/>
      <w:r w:rsidRPr="00454BC9">
        <w:rPr>
          <w:rFonts w:ascii="Times New Roman" w:hAnsi="Times New Roman" w:cs="Times New Roman"/>
          <w:i/>
        </w:rPr>
        <w:t>groundfish</w:t>
      </w:r>
      <w:proofErr w:type="spellEnd"/>
      <w:r w:rsidRPr="00454BC9">
        <w:rPr>
          <w:rFonts w:ascii="Times New Roman" w:hAnsi="Times New Roman" w:cs="Times New Roman"/>
          <w:i/>
        </w:rPr>
        <w:t xml:space="preserve"> case study</w:t>
      </w:r>
    </w:p>
    <w:p w14:paraId="617ACE96" w14:textId="1D72326C" w:rsidR="009C4CF6" w:rsidRPr="009F6418" w:rsidRDefault="006F0F50" w:rsidP="009F6418">
      <w:pPr>
        <w:spacing w:after="120"/>
        <w:ind w:firstLine="720"/>
        <w:rPr>
          <w:rFonts w:ascii="Times" w:hAnsi="Times" w:cs="Times New Roman"/>
        </w:rPr>
      </w:pPr>
      <w:r w:rsidRPr="009C4CF6">
        <w:rPr>
          <w:rFonts w:ascii="Times" w:hAnsi="Times" w:cs="Times New Roman"/>
        </w:rPr>
        <w:t>As an example application, we fit the spatial trend model to</w:t>
      </w:r>
      <w:r w:rsidR="00751649" w:rsidRPr="009C4CF6">
        <w:rPr>
          <w:rFonts w:ascii="Times" w:hAnsi="Times" w:cs="Times New Roman"/>
        </w:rPr>
        <w:t xml:space="preserve"> </w:t>
      </w:r>
      <w:proofErr w:type="spellStart"/>
      <w:r w:rsidR="00751649" w:rsidRPr="009C4CF6">
        <w:rPr>
          <w:rFonts w:ascii="Times" w:hAnsi="Times" w:cs="Times New Roman"/>
        </w:rPr>
        <w:t>groundfish</w:t>
      </w:r>
      <w:proofErr w:type="spellEnd"/>
      <w:r w:rsidR="00751649" w:rsidRPr="009C4CF6">
        <w:rPr>
          <w:rFonts w:ascii="Times" w:hAnsi="Times" w:cs="Times New Roman"/>
        </w:rPr>
        <w:t xml:space="preserve"> CPUE</w:t>
      </w:r>
      <w:r w:rsidRPr="009C4CF6">
        <w:rPr>
          <w:rFonts w:ascii="Times" w:hAnsi="Times" w:cs="Times New Roman"/>
        </w:rPr>
        <w:t xml:space="preserve"> from a fishery-independent survey along the US west coast</w:t>
      </w:r>
      <w:r w:rsidR="008F53D3" w:rsidRPr="008F53D3">
        <w:rPr>
          <w:rFonts w:ascii="Times" w:hAnsi="Times" w:cs="Times New Roman"/>
        </w:rPr>
        <w:t xml:space="preserve">: the NOAA Fisheries, Northwest Fisheries Science Center, US West Coast </w:t>
      </w:r>
      <w:proofErr w:type="spellStart"/>
      <w:r w:rsidR="008F53D3" w:rsidRPr="008F53D3">
        <w:rPr>
          <w:rFonts w:ascii="Times" w:hAnsi="Times" w:cs="Times New Roman"/>
        </w:rPr>
        <w:t>Groundfish</w:t>
      </w:r>
      <w:proofErr w:type="spellEnd"/>
      <w:r w:rsidR="008F53D3" w:rsidRPr="008F53D3">
        <w:rPr>
          <w:rFonts w:ascii="Times" w:hAnsi="Times" w:cs="Times New Roman"/>
        </w:rPr>
        <w:t xml:space="preserve"> Bottom Trawl Survey</w:t>
      </w:r>
      <w:r w:rsidR="00192C69">
        <w:rPr>
          <w:rFonts w:ascii="Times" w:hAnsi="Times" w:cs="Times New Roman"/>
        </w:rPr>
        <w:t xml:space="preserve"> </w:t>
      </w:r>
      <w:r w:rsidR="00192C69">
        <w:rPr>
          <w:rFonts w:ascii="Times" w:hAnsi="Times" w:cs="Times New Roman"/>
        </w:rPr>
        <w:fldChar w:fldCharType="begin"/>
      </w:r>
      <w:r w:rsidR="00192C69">
        <w:rPr>
          <w:rFonts w:ascii="Times" w:hAnsi="Times" w:cs="Times New Roman"/>
        </w:rPr>
        <w: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instrText>
      </w:r>
      <w:r w:rsidR="00192C69">
        <w:rPr>
          <w:rFonts w:ascii="Times" w:hAnsi="Times" w:cs="Times New Roman"/>
        </w:rPr>
        <w:fldChar w:fldCharType="separate"/>
      </w:r>
      <w:r w:rsidR="00192C69" w:rsidRPr="00192C69">
        <w:rPr>
          <w:rFonts w:ascii="Times" w:hAnsi="Times" w:cs="Times"/>
        </w:rPr>
        <w:t>(Keller et al. 2017)</w:t>
      </w:r>
      <w:r w:rsidR="00192C69">
        <w:rPr>
          <w:rFonts w:ascii="Times" w:hAnsi="Times" w:cs="Times New Roman"/>
        </w:rPr>
        <w:fldChar w:fldCharType="end"/>
      </w:r>
      <w:r w:rsidR="008F53D3" w:rsidRPr="008F53D3">
        <w:rPr>
          <w:rFonts w:ascii="Times" w:hAnsi="Times" w:cs="Times New Roman"/>
        </w:rPr>
        <w:t xml:space="preserve">. This survey collects </w:t>
      </w:r>
      <w:r w:rsidR="008F53D3" w:rsidRPr="009C4CF6">
        <w:rPr>
          <w:rFonts w:ascii="Times" w:hAnsi="Times" w:cs="Times New Roman"/>
        </w:rPr>
        <w:t xml:space="preserve">an average of more than 600 samples per year </w:t>
      </w:r>
      <w:r w:rsidR="008F53D3" w:rsidRPr="008F53D3">
        <w:rPr>
          <w:rFonts w:ascii="Times" w:hAnsi="Times" w:cs="Times New Roman"/>
        </w:rPr>
        <w:t xml:space="preserve">from May to October at depths from 55 to 1280 m, from the US-Canada border to the US-Mexico border. We analyzed the 2003–2018 surveys, which consisted of 10,354 hauls, where locations were selected randomly on </w:t>
      </w:r>
      <w:proofErr w:type="spellStart"/>
      <w:r w:rsidR="008F53D3" w:rsidRPr="008F53D3">
        <w:rPr>
          <w:rFonts w:ascii="Times" w:hAnsi="Times" w:cs="Times New Roman"/>
        </w:rPr>
        <w:t>trawlable</w:t>
      </w:r>
      <w:proofErr w:type="spellEnd"/>
      <w:r w:rsidR="008F53D3" w:rsidRPr="008F53D3">
        <w:rPr>
          <w:rFonts w:ascii="Times" w:hAnsi="Times" w:cs="Times New Roman"/>
        </w:rPr>
        <w:t xml:space="preserve"> seafloor habitat (i.e., areas without extensive rocks or boulders) stratified by depth and latitude.</w:t>
      </w:r>
      <w:r w:rsidR="008F53D3">
        <w:rPr>
          <w:rFonts w:ascii="Times" w:hAnsi="Times" w:cs="Times New Roman"/>
        </w:rPr>
        <w:t xml:space="preserve"> </w:t>
      </w:r>
      <w:r w:rsidR="009A44C9" w:rsidRPr="009C4CF6">
        <w:rPr>
          <w:rFonts w:ascii="Times" w:hAnsi="Times" w:cs="Times New Roman"/>
        </w:rPr>
        <w:t xml:space="preserve">This survey </w:t>
      </w:r>
      <w:r w:rsidR="00704795" w:rsidRPr="009C4CF6">
        <w:rPr>
          <w:rFonts w:ascii="Times" w:hAnsi="Times" w:cs="Times New Roman"/>
        </w:rPr>
        <w:t>represents an ideal case study, because it has been used extensively in testing new index standardization methods</w:t>
      </w:r>
      <w:r w:rsidR="009C4CF6" w:rsidRPr="009C4CF6">
        <w:rPr>
          <w:rFonts w:ascii="Times" w:hAnsi="Times" w:cs="Times New Roman"/>
        </w:rPr>
        <w:t xml:space="preserve"> for stock assessments</w:t>
      </w:r>
      <w:r w:rsidR="000C6F4A">
        <w:rPr>
          <w:rFonts w:ascii="Times" w:hAnsi="Times" w:cs="Times New Roman"/>
        </w:rPr>
        <w:t xml:space="preserve"> </w:t>
      </w:r>
      <w:r w:rsidR="000C6F4A">
        <w:rPr>
          <w:rFonts w:ascii="Times" w:hAnsi="Times" w:cs="Times New Roman"/>
        </w:rPr>
        <w:fldChar w:fldCharType="begin"/>
      </w:r>
      <w:r w:rsidR="00903F80">
        <w:rPr>
          <w:rFonts w:ascii="Times" w:hAnsi="Times" w:cs="Times New Roman"/>
        </w:rPr>
        <w:instrText xml:space="preserve"> ADDIN ZOTERO_ITEM CSL_CITATION {"citationID":"G5T7z80m","properties":{"formattedCitation":"(Thorson et al. 2015)","plainCitation":"(Thorson et al. 2015)","noteIndex":0},"citationItems":[{"id":"SciteAxG/Tq5nutnN","uris":["http://zotero.org/users/2529419/items/PCF4QQP6"],"uri":["http://zotero.org/users/2529419/items/PCF4QQP6"],"itemData":{"id":2703,"type":"article-journal","title":"Geostatistical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0C6F4A">
        <w:rPr>
          <w:rFonts w:ascii="Times" w:hAnsi="Times" w:cs="Times New Roman"/>
        </w:rPr>
        <w:fldChar w:fldCharType="separate"/>
      </w:r>
      <w:r w:rsidR="000C6F4A">
        <w:rPr>
          <w:rFonts w:ascii="Times" w:hAnsi="Times" w:cs="Times New Roman"/>
          <w:noProof/>
        </w:rPr>
        <w:t>(Thorson et al. 2015)</w:t>
      </w:r>
      <w:r w:rsidR="000C6F4A">
        <w:rPr>
          <w:rFonts w:ascii="Times" w:hAnsi="Times" w:cs="Times New Roman"/>
        </w:rPr>
        <w:fldChar w:fldCharType="end"/>
      </w:r>
      <w:r w:rsidR="00704795" w:rsidRPr="009C4CF6">
        <w:rPr>
          <w:rFonts w:ascii="Times" w:hAnsi="Times" w:cs="Times New Roman"/>
        </w:rPr>
        <w:t>, is publicly available (</w:t>
      </w:r>
      <w:hyperlink r:id="rId7" w:history="1">
        <w:r w:rsidR="00704795" w:rsidRPr="009C4CF6">
          <w:rPr>
            <w:rStyle w:val="Hyperlink"/>
            <w:rFonts w:ascii="Times" w:hAnsi="Times"/>
          </w:rPr>
          <w:t>https://www.nwfsc.noaa.gov/data/map</w:t>
        </w:r>
      </w:hyperlink>
      <w:r w:rsidR="00704795" w:rsidRPr="009C4CF6">
        <w:rPr>
          <w:rFonts w:ascii="Times" w:hAnsi="Times" w:cs="Times New Roman"/>
        </w:rPr>
        <w:t xml:space="preserve">), and </w:t>
      </w:r>
      <w:r w:rsidR="009C4CF6" w:rsidRPr="009C4CF6">
        <w:rPr>
          <w:rFonts w:ascii="Times" w:hAnsi="Times" w:cs="Times New Roman"/>
        </w:rPr>
        <w:t xml:space="preserve">has been used to develop </w:t>
      </w:r>
      <w:proofErr w:type="spellStart"/>
      <w:r w:rsidR="009C4CF6" w:rsidRPr="009C4CF6">
        <w:rPr>
          <w:rFonts w:ascii="Times" w:hAnsi="Times" w:cs="Times New Roman"/>
        </w:rPr>
        <w:t>coastwide</w:t>
      </w:r>
      <w:proofErr w:type="spellEnd"/>
      <w:r w:rsidR="009C4CF6" w:rsidRPr="009C4CF6">
        <w:rPr>
          <w:rFonts w:ascii="Times" w:hAnsi="Times" w:cs="Times New Roman"/>
        </w:rPr>
        <w:t xml:space="preserve"> indicators, including shifts in center of gravity</w:t>
      </w:r>
      <w:r w:rsidR="00BF2CBC">
        <w:rPr>
          <w:rFonts w:ascii="Times" w:hAnsi="Times" w:cs="Times New Roman"/>
        </w:rPr>
        <w:t xml:space="preserve"> </w:t>
      </w:r>
      <w:r w:rsidR="00BF2CBC">
        <w:rPr>
          <w:rFonts w:ascii="Times" w:hAnsi="Times" w:cs="Times New Roman"/>
        </w:rPr>
        <w:fldChar w:fldCharType="begin"/>
      </w:r>
      <w:r w:rsidR="00903F80">
        <w:rPr>
          <w:rFonts w:ascii="Times" w:hAnsi="Times" w:cs="Times New Roman"/>
        </w:rPr>
        <w:instrText xml:space="preserve"> ADDIN ZOTERO_ITEM CSL_CITATION {"citationID":"m4jFRMHo","properties":{"formattedCitation":"(Thorson et al. 2016)","plainCitation":"(Thorson et al. 2016)","noteIndex":0},"citationItems":[{"id":"SciteAxG/5xQJsGTT","uris":["http://zotero.org/users/2529419/items/K2DVEVVA"],"uri":["http://zotero.org/users/2529419/items/K2DVEVVA"],"itemData":{"id":2710,"type":"article-journal","title":"Model-based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BF2CBC">
        <w:rPr>
          <w:rFonts w:ascii="Times" w:hAnsi="Times" w:cs="Times New Roman"/>
        </w:rPr>
        <w:fldChar w:fldCharType="separate"/>
      </w:r>
      <w:r w:rsidR="00BF2CBC">
        <w:rPr>
          <w:rFonts w:ascii="Times" w:hAnsi="Times" w:cs="Times New Roman"/>
          <w:noProof/>
        </w:rPr>
        <w:t>(Thorson et al. 2016)</w:t>
      </w:r>
      <w:r w:rsidR="00BF2CBC">
        <w:rPr>
          <w:rFonts w:ascii="Times" w:hAnsi="Times" w:cs="Times New Roman"/>
        </w:rPr>
        <w:fldChar w:fldCharType="end"/>
      </w:r>
      <w:r w:rsidR="009C4CF6" w:rsidRPr="009C4CF6">
        <w:rPr>
          <w:rFonts w:ascii="Times" w:hAnsi="Times" w:cs="Times New Roman"/>
        </w:rPr>
        <w:t>.</w:t>
      </w:r>
      <w:r w:rsidR="009C4CF6" w:rsidRPr="009C4CF6">
        <w:rPr>
          <w:rFonts w:ascii="Times" w:hAnsi="Times"/>
        </w:rPr>
        <w:t xml:space="preserve"> </w:t>
      </w:r>
      <w:r w:rsidR="00F03024" w:rsidRPr="009C4CF6">
        <w:rPr>
          <w:rFonts w:ascii="Times" w:hAnsi="Times" w:cs="Times New Roman"/>
        </w:rPr>
        <w:t xml:space="preserve">We </w:t>
      </w:r>
      <w:r w:rsidR="003D219B" w:rsidRPr="009C4CF6">
        <w:rPr>
          <w:rFonts w:ascii="Times" w:hAnsi="Times" w:cs="Times New Roman"/>
        </w:rPr>
        <w:t xml:space="preserve">selected </w:t>
      </w:r>
      <w:r w:rsidR="006F0B46">
        <w:rPr>
          <w:rFonts w:ascii="Times" w:hAnsi="Times" w:cs="Times New Roman"/>
        </w:rPr>
        <w:t>19</w:t>
      </w:r>
      <w:r w:rsidR="003D219B" w:rsidRPr="009C4CF6">
        <w:rPr>
          <w:rFonts w:ascii="Times" w:hAnsi="Times" w:cs="Times New Roman"/>
        </w:rPr>
        <w:t xml:space="preserve"> species of </w:t>
      </w:r>
      <w:proofErr w:type="spellStart"/>
      <w:r w:rsidR="003D219B" w:rsidRPr="009C4CF6">
        <w:rPr>
          <w:rFonts w:ascii="Times" w:hAnsi="Times" w:cs="Times New Roman"/>
        </w:rPr>
        <w:t>groundfish</w:t>
      </w:r>
      <w:proofErr w:type="spellEnd"/>
      <w:r w:rsidR="003D219B" w:rsidRPr="009C4CF6">
        <w:rPr>
          <w:rFonts w:ascii="Times" w:hAnsi="Times" w:cs="Times New Roman"/>
        </w:rPr>
        <w:t xml:space="preserve"> to model</w:t>
      </w:r>
      <w:r w:rsidR="009C4CF6" w:rsidRPr="009C4CF6">
        <w:rPr>
          <w:rFonts w:ascii="Times" w:hAnsi="Times" w:cs="Times New Roman"/>
        </w:rPr>
        <w:t xml:space="preserve"> in this analysis</w:t>
      </w:r>
      <w:r w:rsidR="003D219B" w:rsidRPr="009C4CF6">
        <w:rPr>
          <w:rFonts w:ascii="Times" w:hAnsi="Times" w:cs="Times New Roman"/>
        </w:rPr>
        <w:t>, chosen based on a combination of high commercial landings, market value, conservation concern, and prevalence in the survey data</w:t>
      </w:r>
      <w:r w:rsidR="002D6DFC" w:rsidRPr="009C4CF6">
        <w:rPr>
          <w:rFonts w:ascii="Times" w:hAnsi="Times" w:cs="Times New Roman"/>
        </w:rPr>
        <w:t xml:space="preserve"> (Table S1)</w:t>
      </w:r>
      <w:r w:rsidR="003D219B" w:rsidRPr="009C4CF6">
        <w:rPr>
          <w:rFonts w:ascii="Times" w:hAnsi="Times" w:cs="Times New Roman"/>
        </w:rPr>
        <w:t xml:space="preserve">.  </w:t>
      </w:r>
    </w:p>
    <w:p w14:paraId="1C5E7FBE" w14:textId="06243344" w:rsidR="009C4CF6" w:rsidRDefault="009B4FC6" w:rsidP="009F6418">
      <w:pPr>
        <w:spacing w:after="120"/>
        <w:ind w:firstLine="720"/>
        <w:rPr>
          <w:rFonts w:ascii="Times" w:hAnsi="Times"/>
        </w:rPr>
      </w:pPr>
      <w:r>
        <w:rPr>
          <w:rFonts w:ascii="Times" w:hAnsi="Times"/>
        </w:rPr>
        <w:t xml:space="preserve">To evaluate whether GLMM with a spatial trend may be appropriate for modeling densities of these </w:t>
      </w:r>
      <w:r w:rsidR="006F0B46">
        <w:rPr>
          <w:rFonts w:ascii="Times" w:hAnsi="Times"/>
        </w:rPr>
        <w:t>19</w:t>
      </w:r>
      <w:r>
        <w:rPr>
          <w:rFonts w:ascii="Times" w:hAnsi="Times"/>
        </w:rPr>
        <w:t xml:space="preserve"> species, we first fit spatial GLMM</w:t>
      </w:r>
      <w:r w:rsidR="00584268">
        <w:rPr>
          <w:rFonts w:ascii="Times" w:hAnsi="Times"/>
        </w:rPr>
        <w:t>s</w:t>
      </w:r>
      <w:r>
        <w:rPr>
          <w:rFonts w:ascii="Times" w:hAnsi="Times"/>
        </w:rPr>
        <w:t xml:space="preserve"> </w:t>
      </w:r>
      <w:r w:rsidR="00584268">
        <w:rPr>
          <w:rFonts w:ascii="Times" w:hAnsi="Times"/>
        </w:rPr>
        <w:t xml:space="preserve">with and </w:t>
      </w:r>
      <w:r>
        <w:rPr>
          <w:rFonts w:ascii="Times" w:hAnsi="Times"/>
        </w:rPr>
        <w:t xml:space="preserve">without a </w:t>
      </w:r>
      <w:r w:rsidR="00584268">
        <w:rPr>
          <w:rFonts w:ascii="Times" w:hAnsi="Times"/>
        </w:rPr>
        <w:t xml:space="preserve">spatial </w:t>
      </w:r>
      <w:r>
        <w:rPr>
          <w:rFonts w:ascii="Times" w:hAnsi="Times"/>
        </w:rPr>
        <w:t xml:space="preserve">trend to each species. We allowed </w:t>
      </w:r>
      <w:r w:rsidR="00584268">
        <w:rPr>
          <w:rFonts w:ascii="Times" w:hAnsi="Times"/>
        </w:rPr>
        <w:t>both</w:t>
      </w:r>
      <w:r>
        <w:rPr>
          <w:rFonts w:ascii="Times" w:hAnsi="Times"/>
        </w:rPr>
        <w:t xml:space="preserve"> model</w:t>
      </w:r>
      <w:r w:rsidR="00584268">
        <w:rPr>
          <w:rFonts w:ascii="Times" w:hAnsi="Times"/>
        </w:rPr>
        <w:t>s</w:t>
      </w:r>
      <w:r>
        <w:rPr>
          <w:rFonts w:ascii="Times" w:hAnsi="Times"/>
        </w:rPr>
        <w:t xml:space="preserve"> to include spatial and spatiotemporal components (independent random effects), depth </w:t>
      </w:r>
      <w:r w:rsidR="00584268">
        <w:rPr>
          <w:rFonts w:ascii="Times" w:hAnsi="Times"/>
        </w:rPr>
        <w:t xml:space="preserve">modeled </w:t>
      </w:r>
      <w:r>
        <w:rPr>
          <w:rFonts w:ascii="Times" w:hAnsi="Times"/>
        </w:rPr>
        <w:t>as a quadratic fixed effect</w:t>
      </w:r>
      <w:r w:rsidR="00BF2CBC">
        <w:rPr>
          <w:rFonts w:ascii="Times" w:hAnsi="Times"/>
        </w:rPr>
        <w:t xml:space="preserve"> </w:t>
      </w:r>
      <w:r w:rsidR="00BF2CBC">
        <w:rPr>
          <w:rFonts w:ascii="Times" w:hAnsi="Times"/>
        </w:rPr>
        <w:fldChar w:fldCharType="begin"/>
      </w:r>
      <w:r w:rsidR="00903F80">
        <w:rPr>
          <w:rFonts w:ascii="Times" w:hAnsi="Times"/>
        </w:rPr>
        <w:instrText xml:space="preserve"> ADDIN ZOTERO_ITEM CSL_CITATION {"citationID":"K6mYXjQI","properties":{"formattedCitation":"(Thorson et al. 2015)","plainCitation":"(Thorson et al. 2015)","noteIndex":0},"citationItems":[{"id":"SciteAxG/Tq5nutnN","uris":["http://zotero.org/users/2529419/items/PCF4QQP6"],"uri":["http://zotero.org/users/2529419/items/PCF4QQP6"],"itemData":{"id":2703,"type":"article-journal","title":"Geostatistical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BF2CBC">
        <w:rPr>
          <w:rFonts w:ascii="Times" w:hAnsi="Times"/>
        </w:rPr>
        <w:fldChar w:fldCharType="separate"/>
      </w:r>
      <w:r w:rsidR="00BF2CBC">
        <w:rPr>
          <w:rFonts w:ascii="Times" w:hAnsi="Times"/>
          <w:noProof/>
        </w:rPr>
        <w:t>(Thorson et al. 2015)</w:t>
      </w:r>
      <w:r w:rsidR="00BF2CBC">
        <w:rPr>
          <w:rFonts w:ascii="Times" w:hAnsi="Times"/>
        </w:rPr>
        <w:fldChar w:fldCharType="end"/>
      </w:r>
      <w:r w:rsidR="00184203">
        <w:rPr>
          <w:rFonts w:ascii="Times" w:hAnsi="Times"/>
        </w:rPr>
        <w:t xml:space="preserve">, and year as a </w:t>
      </w:r>
      <w:r w:rsidR="00672372">
        <w:rPr>
          <w:rFonts w:ascii="Times" w:hAnsi="Times"/>
        </w:rPr>
        <w:lastRenderedPageBreak/>
        <w:t>factor</w:t>
      </w:r>
      <w:r w:rsidR="00184203">
        <w:rPr>
          <w:rFonts w:ascii="Times" w:hAnsi="Times"/>
        </w:rPr>
        <w:t xml:space="preserve">. </w:t>
      </w:r>
      <w:r w:rsidR="000B1287">
        <w:rPr>
          <w:rFonts w:ascii="Times" w:hAnsi="Times"/>
        </w:rPr>
        <w:t>Spatial components</w:t>
      </w:r>
      <w:r w:rsidR="00647FFB" w:rsidRPr="00647FFB">
        <w:rPr>
          <w:rFonts w:ascii="Times" w:hAnsi="Times"/>
        </w:rPr>
        <w:t xml:space="preserve"> </w:t>
      </w:r>
      <w:r w:rsidR="000B1287">
        <w:rPr>
          <w:rFonts w:ascii="Times" w:hAnsi="Times"/>
        </w:rPr>
        <w:t>were modeled as</w:t>
      </w:r>
      <w:r w:rsidR="00647FFB" w:rsidRPr="00647FFB">
        <w:rPr>
          <w:rFonts w:ascii="Times" w:hAnsi="Times"/>
        </w:rPr>
        <w:t xml:space="preserve"> random field</w:t>
      </w:r>
      <w:r w:rsidR="000B1287">
        <w:rPr>
          <w:rFonts w:ascii="Times" w:hAnsi="Times"/>
        </w:rPr>
        <w:t>s</w:t>
      </w:r>
      <w:r w:rsidR="00647FFB" w:rsidRPr="00647FFB">
        <w:rPr>
          <w:rFonts w:ascii="Times" w:hAnsi="Times"/>
        </w:rPr>
        <w:t xml:space="preserve">, using a </w:t>
      </w:r>
      <w:r w:rsidR="000B1287">
        <w:rPr>
          <w:rFonts w:ascii="Times" w:hAnsi="Times"/>
        </w:rPr>
        <w:t xml:space="preserve">triangulated </w:t>
      </w:r>
      <w:r w:rsidR="00647FFB" w:rsidRPr="00647FFB">
        <w:rPr>
          <w:rFonts w:ascii="Times" w:hAnsi="Times"/>
        </w:rPr>
        <w:t xml:space="preserve">mesh </w:t>
      </w:r>
      <w:r w:rsidR="000B1287">
        <w:rPr>
          <w:rFonts w:ascii="Times" w:hAnsi="Times"/>
        </w:rPr>
        <w:t>with vertices at 350 knots to approximate a continuous spatial field</w:t>
      </w:r>
      <w:r w:rsidR="006454FE">
        <w:rPr>
          <w:rFonts w:ascii="Times" w:hAnsi="Times"/>
        </w:rPr>
        <w:t xml:space="preserve">. </w:t>
      </w:r>
      <w:r w:rsidR="00184203">
        <w:rPr>
          <w:rFonts w:ascii="Times" w:hAnsi="Times"/>
        </w:rPr>
        <w:t xml:space="preserve">The inclusion of year as a </w:t>
      </w:r>
      <w:r w:rsidR="00672372">
        <w:rPr>
          <w:rFonts w:ascii="Times" w:hAnsi="Times"/>
        </w:rPr>
        <w:t>factor</w:t>
      </w:r>
      <w:r w:rsidR="00184203">
        <w:rPr>
          <w:rFonts w:ascii="Times" w:hAnsi="Times"/>
        </w:rPr>
        <w:t xml:space="preserve"> allowed densities to vary non-linearly over time, and centered each of the estimated spatiotemporal fields to have mean zero.</w:t>
      </w:r>
      <w:r w:rsidR="00217FEE">
        <w:rPr>
          <w:rFonts w:ascii="Times" w:hAnsi="Times"/>
        </w:rPr>
        <w:t xml:space="preserve"> Because of the skewed distribution of CPUE and presence of zeros, we </w:t>
      </w:r>
      <w:r w:rsidR="00343F2D">
        <w:rPr>
          <w:rFonts w:ascii="Times" w:hAnsi="Times"/>
        </w:rPr>
        <w:t xml:space="preserve">modeled the response </w:t>
      </w:r>
      <w:r w:rsidR="00584268">
        <w:rPr>
          <w:rFonts w:ascii="Times" w:hAnsi="Times"/>
        </w:rPr>
        <w:t xml:space="preserve">for both models </w:t>
      </w:r>
      <w:r w:rsidR="00343F2D">
        <w:rPr>
          <w:rFonts w:ascii="Times" w:hAnsi="Times"/>
        </w:rPr>
        <w:t>with a Tweedie distribution (</w:t>
      </w:r>
      <w:r w:rsidR="00584268">
        <w:rPr>
          <w:rFonts w:ascii="Times" w:hAnsi="Times"/>
        </w:rPr>
        <w:t xml:space="preserve">using </w:t>
      </w:r>
      <w:r w:rsidR="00343F2D">
        <w:rPr>
          <w:rFonts w:ascii="Times" w:hAnsi="Times"/>
        </w:rPr>
        <w:t>log link)</w:t>
      </w:r>
      <w:r w:rsidR="00BF2CBC">
        <w:rPr>
          <w:rFonts w:ascii="Times" w:hAnsi="Times"/>
        </w:rPr>
        <w:t xml:space="preserve"> </w:t>
      </w:r>
      <w:r w:rsidR="00BF2CBC">
        <w:rPr>
          <w:rFonts w:ascii="Times" w:hAnsi="Times"/>
        </w:rPr>
        <w:fldChar w:fldCharType="begin"/>
      </w:r>
      <w:r w:rsidR="00903F80">
        <w:rPr>
          <w:rFonts w:ascii="Times" w:hAnsi="Times"/>
        </w:rPr>
        <w:instrText xml:space="preserve"> ADDIN ZOTERO_ITEM CSL_CITATION {"citationID":"NU9TXThI","properties":{"formattedCitation":"(Shono 2008)","plainCitation":"(Shono 2008)","noteIndex":0},"citationItems":[{"id":"SciteAxG/V72JjYzL","uris":["http://zotero.org/users/2529419/items/I332CYJK"],"uri":["http://zotero.org/users/2529419/items/I332CYJK"],"itemData":{"id":2720,"type":"article-journal","title":"Application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sidR="00BF2CBC">
        <w:rPr>
          <w:rFonts w:ascii="Times" w:hAnsi="Times"/>
        </w:rPr>
        <w:fldChar w:fldCharType="separate"/>
      </w:r>
      <w:r w:rsidR="00BF2CBC">
        <w:rPr>
          <w:rFonts w:ascii="Times" w:hAnsi="Times"/>
          <w:noProof/>
        </w:rPr>
        <w:t>(Shono 2008)</w:t>
      </w:r>
      <w:r w:rsidR="00BF2CBC">
        <w:rPr>
          <w:rFonts w:ascii="Times" w:hAnsi="Times"/>
        </w:rPr>
        <w:fldChar w:fldCharType="end"/>
      </w:r>
      <w:r w:rsidR="002C63FC">
        <w:rPr>
          <w:rFonts w:ascii="Times" w:hAnsi="Times"/>
        </w:rPr>
        <w:t xml:space="preserve">. All estimation was done in </w:t>
      </w:r>
      <w:r w:rsidR="00527CF7">
        <w:rPr>
          <w:rFonts w:ascii="Times" w:hAnsi="Times"/>
        </w:rPr>
        <w:t xml:space="preserve">R </w:t>
      </w:r>
      <w:r w:rsidR="00BD2EB1">
        <w:rPr>
          <w:rFonts w:ascii="Times" w:hAnsi="Times"/>
        </w:rPr>
        <w:fldChar w:fldCharType="begin"/>
      </w:r>
      <w:r w:rsidR="00903F80">
        <w:rPr>
          <w:rFonts w:ascii="Times" w:hAnsi="Times"/>
        </w:rPr>
        <w:instrText xml:space="preserve"> ADDIN ZOTERO_ITEM CSL_CITATION {"citationID":"XhmzOw5a","properties":{"formattedCitation":"(R Core Team 2018)","plainCitation":"(R Core Team 2018)","noteIndex":0},"citationItems":[{"id":"SciteAxG/tZHdWEwj","uris":["http://zotero.org/users/2529419/items/JVL9GRH4"],"uri":["http://zotero.org/users/2529419/items/JVL9GRH4"],"itemData":{"id":2741,"type":"book","title":"R: A language and environment for statistical computing","publisher-place":"Vienna, Austria","event-place":"Vienna, Austria","URL":"https://www.R-project.org/","note":"bibtex*[organization=R Foundation for Statistical Computing]","author":[{"literal":"R Core Team"}],"issued":{"date-parts":[["2018"]]}}}],"schema":"https://github.com/citation-style-language/schema/raw/master/csl-citation.json"} </w:instrText>
      </w:r>
      <w:r w:rsidR="00BD2EB1">
        <w:rPr>
          <w:rFonts w:ascii="Times" w:hAnsi="Times"/>
        </w:rPr>
        <w:fldChar w:fldCharType="separate"/>
      </w:r>
      <w:r w:rsidR="00BD2EB1">
        <w:rPr>
          <w:rFonts w:ascii="Times" w:hAnsi="Times"/>
          <w:noProof/>
        </w:rPr>
        <w:t>(R Core Team 2018)</w:t>
      </w:r>
      <w:r w:rsidR="00BD2EB1">
        <w:rPr>
          <w:rFonts w:ascii="Times" w:hAnsi="Times"/>
        </w:rPr>
        <w:fldChar w:fldCharType="end"/>
      </w:r>
      <w:r w:rsidR="00BD2EB1">
        <w:rPr>
          <w:rFonts w:ascii="Times" w:hAnsi="Times"/>
        </w:rPr>
        <w:t xml:space="preserve"> </w:t>
      </w:r>
      <w:r w:rsidR="00527CF7">
        <w:rPr>
          <w:rFonts w:ascii="Times" w:hAnsi="Times"/>
        </w:rPr>
        <w:t>in a</w:t>
      </w:r>
      <w:r w:rsidR="002C63FC">
        <w:rPr>
          <w:rFonts w:ascii="Times" w:hAnsi="Times"/>
        </w:rPr>
        <w:t xml:space="preserve"> maximum likelihood framework, using the package </w:t>
      </w:r>
      <w:proofErr w:type="spellStart"/>
      <w:r w:rsidR="002C63FC">
        <w:rPr>
          <w:rFonts w:ascii="Times" w:hAnsi="Times"/>
        </w:rPr>
        <w:t>sdmTMB</w:t>
      </w:r>
      <w:proofErr w:type="spellEnd"/>
      <w:r w:rsidR="002C63FC">
        <w:rPr>
          <w:rFonts w:ascii="Times" w:hAnsi="Times"/>
        </w:rPr>
        <w:t xml:space="preserve"> (</w:t>
      </w:r>
      <w:r w:rsidR="00BD2EB1">
        <w:rPr>
          <w:rFonts w:ascii="Times" w:hAnsi="Times"/>
        </w:rPr>
        <w:t>cite Sean</w:t>
      </w:r>
      <w:r w:rsidR="002C63FC">
        <w:rPr>
          <w:rFonts w:ascii="Times" w:hAnsi="Times"/>
        </w:rPr>
        <w:t xml:space="preserve">) which interfaces automatic differentiation in Template Model Builder </w:t>
      </w:r>
      <w:r w:rsidR="00BF2CBC">
        <w:rPr>
          <w:rFonts w:ascii="Times" w:hAnsi="Times"/>
        </w:rPr>
        <w:fldChar w:fldCharType="begin"/>
      </w:r>
      <w:r w:rsidR="00903F80">
        <w:rPr>
          <w:rFonts w:ascii="Times" w:hAnsi="Times"/>
        </w:rPr>
        <w:instrText xml:space="preserve"> ADDIN ZOTERO_ITEM CSL_CITATION {"citationID":"8mEMQRrh","properties":{"formattedCitation":"(Kristensen et al. 2016)","plainCitation":"(Kristensen et al. 2016)","noteIndex":0},"citationItems":[{"id":"SciteAxG/jBxywPdF","uris":["http://zotero.org/users/2529419/items/6YXSVAKL"],"uri":["http://zotero.org/users/2529419/items/6YXSVAKL"],"itemData":{"id":2737,"type":"article-journal","title":"TMB: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r w:rsidR="00BF2CBC">
        <w:rPr>
          <w:rFonts w:ascii="Times" w:hAnsi="Times"/>
        </w:rPr>
        <w:fldChar w:fldCharType="separate"/>
      </w:r>
      <w:r w:rsidR="00BF2CBC">
        <w:rPr>
          <w:rFonts w:ascii="Times" w:hAnsi="Times"/>
          <w:noProof/>
        </w:rPr>
        <w:t>(Kristensen et al. 2016)</w:t>
      </w:r>
      <w:r w:rsidR="00BF2CBC">
        <w:rPr>
          <w:rFonts w:ascii="Times" w:hAnsi="Times"/>
        </w:rPr>
        <w:fldChar w:fldCharType="end"/>
      </w:r>
      <w:r w:rsidR="002C63FC">
        <w:rPr>
          <w:rFonts w:ascii="Times" w:hAnsi="Times"/>
        </w:rPr>
        <w:t xml:space="preserve"> with </w:t>
      </w:r>
      <w:r w:rsidR="00234BE8">
        <w:rPr>
          <w:rFonts w:ascii="Times" w:hAnsi="Times"/>
        </w:rPr>
        <w:t>INLA</w:t>
      </w:r>
      <w:r w:rsidR="00BF2CBC">
        <w:rPr>
          <w:rFonts w:ascii="Times" w:hAnsi="Times"/>
        </w:rPr>
        <w:t xml:space="preserve"> </w:t>
      </w:r>
      <w:r w:rsidR="00BF2CBC">
        <w:rPr>
          <w:rFonts w:ascii="Times" w:hAnsi="Times"/>
        </w:rPr>
        <w:fldChar w:fldCharType="begin"/>
      </w:r>
      <w:r w:rsidR="00903F80">
        <w:rPr>
          <w:rFonts w:ascii="Times" w:hAnsi="Times"/>
        </w:rPr>
        <w:instrText xml:space="preserve"> ADDIN ZOTERO_ITEM CSL_CITATION {"citationID":"lx0bUsxn","properties":{"formattedCitation":"(Rue et al. 2009)","plainCitation":"(Rue et al. 2009)","noteIndex":0},"citationItems":[{"id":"SciteAxG/QghkovRA","uris":["http://zotero.org/users/2529419/items/JEVMTMK3"],"uri":["http://zotero.org/users/2529419/items/JEVMTMK3"],"itemData":{"id":2725,"type":"article-journal","title":"Approximate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r w:rsidR="00BF2CBC">
        <w:rPr>
          <w:rFonts w:ascii="Times" w:hAnsi="Times"/>
        </w:rPr>
        <w:fldChar w:fldCharType="separate"/>
      </w:r>
      <w:r w:rsidR="00BF2CBC">
        <w:rPr>
          <w:rFonts w:ascii="Times" w:hAnsi="Times"/>
          <w:noProof/>
        </w:rPr>
        <w:t>(Rue et al. 2009)</w:t>
      </w:r>
      <w:r w:rsidR="00BF2CBC">
        <w:rPr>
          <w:rFonts w:ascii="Times" w:hAnsi="Times"/>
        </w:rPr>
        <w:fldChar w:fldCharType="end"/>
      </w:r>
      <w:r w:rsidR="00527CF7">
        <w:rPr>
          <w:rFonts w:ascii="Times" w:hAnsi="Times"/>
        </w:rPr>
        <w:t xml:space="preserve">. </w:t>
      </w:r>
      <w:r w:rsidR="00584268">
        <w:rPr>
          <w:rFonts w:ascii="Times" w:hAnsi="Times"/>
        </w:rPr>
        <w:t xml:space="preserve">Because we were interested in comparing models with different random effects structures (with and without the spatial trend field), we used restricted maximum likelihood (REML, </w:t>
      </w:r>
      <w:commentRangeStart w:id="2"/>
      <w:proofErr w:type="spellStart"/>
      <w:r w:rsidR="00584268" w:rsidRPr="00584268">
        <w:rPr>
          <w:rFonts w:ascii="Times" w:hAnsi="Times"/>
          <w:highlight w:val="yellow"/>
        </w:rPr>
        <w:t>Zuur</w:t>
      </w:r>
      <w:proofErr w:type="spellEnd"/>
      <w:r w:rsidR="00584268" w:rsidRPr="00584268">
        <w:rPr>
          <w:rFonts w:ascii="Times" w:hAnsi="Times"/>
          <w:highlight w:val="yellow"/>
        </w:rPr>
        <w:t xml:space="preserve"> et al</w:t>
      </w:r>
      <w:commentRangeEnd w:id="2"/>
      <w:r w:rsidR="00584268">
        <w:rPr>
          <w:rStyle w:val="CommentReference"/>
        </w:rPr>
        <w:commentReference w:id="2"/>
      </w:r>
      <w:r w:rsidR="00584268" w:rsidRPr="00584268">
        <w:rPr>
          <w:rFonts w:ascii="Times" w:hAnsi="Times"/>
          <w:highlight w:val="yellow"/>
        </w:rPr>
        <w:t>. 2009</w:t>
      </w:r>
      <w:r w:rsidR="00584268">
        <w:rPr>
          <w:rFonts w:ascii="Times" w:hAnsi="Times"/>
        </w:rPr>
        <w:t xml:space="preserve">) to generate </w:t>
      </w:r>
      <w:proofErr w:type="spellStart"/>
      <w:r w:rsidR="00584268">
        <w:rPr>
          <w:rFonts w:ascii="Times" w:eastAsiaTheme="minorEastAsia" w:hAnsi="Times"/>
        </w:rPr>
        <w:t>Akaike’s</w:t>
      </w:r>
      <w:proofErr w:type="spellEnd"/>
      <w:r w:rsidR="00584268">
        <w:rPr>
          <w:rFonts w:ascii="Times" w:eastAsiaTheme="minorEastAsia" w:hAnsi="Times"/>
        </w:rPr>
        <w:t xml:space="preserve"> Information Criterion values for each (AIC, </w:t>
      </w:r>
      <w:r w:rsidR="00584268">
        <w:rPr>
          <w:rFonts w:ascii="Times" w:eastAsiaTheme="minorEastAsia" w:hAnsi="Times"/>
        </w:rPr>
        <w:fldChar w:fldCharType="begin"/>
      </w:r>
      <w:r w:rsidR="00584268">
        <w:rPr>
          <w:rFonts w:ascii="Times" w:eastAsiaTheme="minorEastAsia" w:hAnsi="Times"/>
        </w:rPr>
        <w:instrText xml:space="preserve"> ADDIN ZOTERO_ITEM CSL_CITATION {"citationID":"FKhEtYEN","properties":{"formattedCitation":"(Akaike 1973)","plainCitation":"(Akaike 1973)","noteIndex":0},"citationItems":[{"id":"SciteAxG/7Zsc9TfX","uris":["http://zotero.org/users/2529419/items/UWLWJGZZ"],"uri":["http://zotero.org/users/2529419/items/UWLWJGZZ"],"itemData":{"id":2742,"type":"paper-conference","title":"Information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USSR","author":[{"family":"Akaike","given":"H."}],"issued":{"date-parts":[["1973"]]}}}],"schema":"https://github.com/citation-style-language/schema/raw/master/csl-citation.json"} </w:instrText>
      </w:r>
      <w:r w:rsidR="00584268">
        <w:rPr>
          <w:rFonts w:ascii="Times" w:eastAsiaTheme="minorEastAsia" w:hAnsi="Times"/>
        </w:rPr>
        <w:fldChar w:fldCharType="separate"/>
      </w:r>
      <w:r w:rsidR="00584268">
        <w:rPr>
          <w:rFonts w:ascii="Times" w:eastAsiaTheme="minorEastAsia" w:hAnsi="Times"/>
          <w:noProof/>
        </w:rPr>
        <w:t>(Akaike 1973)</w:t>
      </w:r>
      <w:r w:rsidR="00584268">
        <w:rPr>
          <w:rFonts w:ascii="Times" w:eastAsiaTheme="minorEastAsia" w:hAnsi="Times"/>
        </w:rPr>
        <w:fldChar w:fldCharType="end"/>
      </w:r>
      <w:r w:rsidR="00584268">
        <w:rPr>
          <w:rFonts w:ascii="Times" w:eastAsiaTheme="minorEastAsia" w:hAnsi="Times"/>
        </w:rPr>
        <w:t>)</w:t>
      </w:r>
      <w:r w:rsidR="00584268">
        <w:rPr>
          <w:rFonts w:ascii="Times" w:hAnsi="Times"/>
        </w:rPr>
        <w:t xml:space="preserve">. Using AIC as a model screening tool, we found broad support for the inclusion of the spatial trend for these </w:t>
      </w:r>
      <w:r w:rsidR="006F0B46">
        <w:rPr>
          <w:rFonts w:ascii="Times" w:hAnsi="Times"/>
        </w:rPr>
        <w:t>19</w:t>
      </w:r>
      <w:r w:rsidR="00584268">
        <w:rPr>
          <w:rFonts w:ascii="Times" w:hAnsi="Times"/>
        </w:rPr>
        <w:t xml:space="preserve"> species, with the trend model generating lower AIC values in 1</w:t>
      </w:r>
      <w:r w:rsidR="006F0B46">
        <w:rPr>
          <w:rFonts w:ascii="Times" w:hAnsi="Times"/>
        </w:rPr>
        <w:t>7</w:t>
      </w:r>
      <w:r w:rsidR="00584268">
        <w:rPr>
          <w:rFonts w:ascii="Times" w:hAnsi="Times"/>
        </w:rPr>
        <w:t xml:space="preserve"> of the </w:t>
      </w:r>
      <w:r w:rsidR="006F0B46">
        <w:rPr>
          <w:rFonts w:ascii="Times" w:hAnsi="Times"/>
        </w:rPr>
        <w:t>19</w:t>
      </w:r>
      <w:r w:rsidR="00584268">
        <w:rPr>
          <w:rFonts w:ascii="Times" w:hAnsi="Times"/>
        </w:rPr>
        <w:t xml:space="preserve"> cases</w:t>
      </w:r>
      <w:r w:rsidR="006F0B46">
        <w:rPr>
          <w:rFonts w:ascii="Times" w:hAnsi="Times"/>
        </w:rPr>
        <w:t xml:space="preserve">, and AIC scores differed by less than 2 in the remaining 2 cases </w:t>
      </w:r>
      <w:r w:rsidR="00584268">
        <w:rPr>
          <w:rFonts w:ascii="Times" w:hAnsi="Times"/>
        </w:rPr>
        <w:t>(Table S2).</w:t>
      </w:r>
    </w:p>
    <w:p w14:paraId="6E391888" w14:textId="401E0871" w:rsidR="00437DE9" w:rsidRPr="00584268" w:rsidRDefault="00527CF7" w:rsidP="00584268">
      <w:pPr>
        <w:spacing w:after="120"/>
        <w:ind w:firstLine="720"/>
        <w:rPr>
          <w:rFonts w:ascii="Times" w:eastAsiaTheme="minorEastAsia" w:hAnsi="Times"/>
        </w:rPr>
      </w:pPr>
      <w:commentRangeStart w:id="3"/>
      <w:r>
        <w:rPr>
          <w:rFonts w:ascii="Times" w:hAnsi="Times"/>
        </w:rPr>
        <w:t xml:space="preserve">We used estimates from each of the </w:t>
      </w:r>
      <w:r w:rsidR="004D7731">
        <w:rPr>
          <w:rFonts w:ascii="Times" w:hAnsi="Times"/>
        </w:rPr>
        <w:t>19</w:t>
      </w:r>
      <w:r>
        <w:rPr>
          <w:rFonts w:ascii="Times" w:hAnsi="Times"/>
        </w:rPr>
        <w:t xml:space="preserve"> models described above to make predictions on a standardized grid within the survey domain. </w:t>
      </w:r>
      <w:r w:rsidR="00647FFB" w:rsidRPr="00647FFB">
        <w:rPr>
          <w:rFonts w:ascii="Times" w:hAnsi="Times"/>
        </w:rPr>
        <w:t>To obtain a smooth surface of predicted density across the footprint of the survey area, we predicted biomass density from the spatial trend models using depth defined by NOAA bathymetry data (https://www.ngdc.noaa.gov/mgg/coastal/crm.html), averaged over space to match the resolution of the survey sampling grid (~2.8 x 3.7 km), which is the spatial resolution we used for all analyses</w:t>
      </w:r>
      <w:r w:rsidR="00A37B6E">
        <w:rPr>
          <w:rFonts w:ascii="Times" w:hAnsi="Times"/>
        </w:rPr>
        <w:t>. A number of diagnostics could be made to these predictions or raw model fits to diagnose whether a spatial trend may be appropriate</w:t>
      </w:r>
      <w:r w:rsidR="00774334">
        <w:rPr>
          <w:rFonts w:ascii="Times" w:hAnsi="Times"/>
        </w:rPr>
        <w:t>. Examples</w:t>
      </w:r>
      <w:r w:rsidR="00A37B6E">
        <w:rPr>
          <w:rFonts w:ascii="Times" w:hAnsi="Times"/>
        </w:rPr>
        <w:t xml:space="preserve"> include </w:t>
      </w:r>
      <w:r w:rsidR="00774334">
        <w:rPr>
          <w:rFonts w:ascii="Times" w:hAnsi="Times"/>
        </w:rPr>
        <w:t>examining spatial patterns in residuals or the estimated spatiotemporal component</w:t>
      </w:r>
      <w:r w:rsidR="00584268">
        <w:rPr>
          <w:rFonts w:ascii="Times" w:hAnsi="Times"/>
        </w:rPr>
        <w:t>.</w:t>
      </w:r>
      <w:r w:rsidR="00774334">
        <w:rPr>
          <w:rFonts w:ascii="Times" w:hAnsi="Times"/>
        </w:rPr>
        <w:t xml:space="preserve"> </w:t>
      </w:r>
      <w:commentRangeEnd w:id="3"/>
      <w:r w:rsidR="00584268">
        <w:rPr>
          <w:rStyle w:val="CommentReference"/>
        </w:rPr>
        <w:commentReference w:id="3"/>
      </w:r>
    </w:p>
    <w:p w14:paraId="46946D59" w14:textId="5EB4C6E5" w:rsidR="00986655" w:rsidRPr="009F6418" w:rsidRDefault="00437DE9" w:rsidP="009F6418">
      <w:pPr>
        <w:spacing w:after="120"/>
        <w:rPr>
          <w:rFonts w:ascii="Times" w:hAnsi="Times"/>
          <w:i/>
        </w:rPr>
      </w:pPr>
      <w:r w:rsidRPr="00437DE9">
        <w:rPr>
          <w:rFonts w:ascii="Times" w:hAnsi="Times"/>
          <w:i/>
        </w:rPr>
        <w:t>Using spatial trends as indicators of change</w:t>
      </w:r>
    </w:p>
    <w:p w14:paraId="43D39E36" w14:textId="523174AA" w:rsidR="002D6DFC" w:rsidRPr="00986655" w:rsidRDefault="00437DE9" w:rsidP="009F6418">
      <w:pPr>
        <w:pStyle w:val="Bibliography"/>
        <w:spacing w:after="120" w:line="240" w:lineRule="auto"/>
        <w:ind w:left="0" w:firstLine="720"/>
        <w:rPr>
          <w:rFonts w:ascii="Times" w:hAnsi="Times"/>
        </w:rPr>
      </w:pPr>
      <w:r w:rsidRPr="00E81ACF">
        <w:rPr>
          <w:rFonts w:ascii="Times" w:hAnsi="Times"/>
        </w:rPr>
        <w:t>To aid in interpretation, and utility as a potential spatial indicator within the California Current,</w:t>
      </w:r>
      <w:r w:rsidR="00E81ACF">
        <w:rPr>
          <w:rFonts w:ascii="Times" w:hAnsi="Times"/>
        </w:rPr>
        <w:t xml:space="preserve"> </w:t>
      </w:r>
      <w:r w:rsidRPr="00E81ACF">
        <w:rPr>
          <w:rFonts w:ascii="Times" w:hAnsi="Times"/>
        </w:rPr>
        <w:t xml:space="preserve">we performed post-hoc clustering of predicted </w:t>
      </w:r>
      <w:r w:rsidR="00E14054" w:rsidRPr="00E81ACF">
        <w:rPr>
          <w:rFonts w:ascii="Times" w:hAnsi="Times"/>
        </w:rPr>
        <w:t>spatial</w:t>
      </w:r>
      <w:r w:rsidRPr="00E81ACF">
        <w:rPr>
          <w:rFonts w:ascii="Times" w:hAnsi="Times"/>
        </w:rPr>
        <w:t xml:space="preserve"> trend</w:t>
      </w:r>
      <w:r w:rsidR="00E14054" w:rsidRPr="00E81ACF">
        <w:rPr>
          <w:rFonts w:ascii="Times" w:hAnsi="Times"/>
        </w:rPr>
        <w:t>s</w:t>
      </w:r>
      <w:r w:rsidRPr="00E81ACF">
        <w:rPr>
          <w:rFonts w:ascii="Times" w:hAnsi="Times"/>
        </w:rPr>
        <w:t xml:space="preserve"> and intercept</w:t>
      </w:r>
      <w:r w:rsidR="00E14054" w:rsidRPr="00E81ACF">
        <w:rPr>
          <w:rFonts w:ascii="Times" w:hAnsi="Times"/>
        </w:rPr>
        <w:t xml:space="preserve"> </w:t>
      </w:r>
      <w:r w:rsidRPr="00E81ACF">
        <w:rPr>
          <w:rFonts w:ascii="Times" w:hAnsi="Times"/>
        </w:rPr>
        <w:t>field</w:t>
      </w:r>
      <w:r w:rsidR="00E14054" w:rsidRPr="00E81ACF">
        <w:rPr>
          <w:rFonts w:ascii="Times" w:hAnsi="Times"/>
        </w:rPr>
        <w:t xml:space="preserve">s. We used the partitioning around </w:t>
      </w:r>
      <w:proofErr w:type="spellStart"/>
      <w:r w:rsidR="00E14054" w:rsidRPr="00E81ACF">
        <w:rPr>
          <w:rFonts w:ascii="Times" w:hAnsi="Times"/>
        </w:rPr>
        <w:t>mediods</w:t>
      </w:r>
      <w:proofErr w:type="spellEnd"/>
      <w:r w:rsidR="00E14054" w:rsidRPr="00E81ACF">
        <w:rPr>
          <w:rFonts w:ascii="Times" w:hAnsi="Times"/>
        </w:rPr>
        <w:t xml:space="preserve"> algorithm </w:t>
      </w:r>
      <w:r w:rsidR="00E81ACF" w:rsidRPr="00E81ACF">
        <w:rPr>
          <w:rFonts w:ascii="Times" w:hAnsi="Times"/>
        </w:rPr>
        <w:t xml:space="preserve">in the </w:t>
      </w:r>
      <w:proofErr w:type="spellStart"/>
      <w:r w:rsidR="00E14054" w:rsidRPr="00E81ACF">
        <w:rPr>
          <w:rFonts w:ascii="Times" w:hAnsi="Times"/>
        </w:rPr>
        <w:t>fpc</w:t>
      </w:r>
      <w:proofErr w:type="spellEnd"/>
      <w:r w:rsidR="00E14054" w:rsidRPr="00E81ACF">
        <w:rPr>
          <w:rFonts w:ascii="Times" w:hAnsi="Times"/>
        </w:rPr>
        <w:t xml:space="preserve"> R library</w:t>
      </w:r>
      <w:r w:rsidR="00BD2EB1" w:rsidRPr="00E81ACF">
        <w:rPr>
          <w:rFonts w:ascii="Times" w:hAnsi="Times"/>
        </w:rPr>
        <w:t xml:space="preserve"> </w:t>
      </w:r>
      <w:r w:rsidR="00BD2EB1" w:rsidRPr="00E81ACF">
        <w:rPr>
          <w:rFonts w:ascii="Times" w:hAnsi="Times"/>
        </w:rPr>
        <w:fldChar w:fldCharType="begin"/>
      </w:r>
      <w:r w:rsidR="00903F80">
        <w:rPr>
          <w:rFonts w:ascii="Times" w:hAnsi="Times"/>
        </w:rPr>
        <w:instrText xml:space="preserve"> ADDIN ZOTERO_ITEM CSL_CITATION {"citationID":"42CmEz2N","properties":{"formattedCitation":"(Hennig 2019)","plainCitation":"(Hennig 2019)","noteIndex":0},"citationItems":[{"id":"SciteAxG/E3C0fmjn","uris":["http://zotero.org/users/2529419/items/GDG5SSZ4"],"uri":["http://zotero.org/users/2529419/items/GDG5SSZ4"],"itemData":{"id":2740,"type":"book","title":"Fpc: flexible procedures for clustering","URL":"https://CRAN.R-project.org/package=fpc","note":"R package version 2.2-3","author":[{"family":"Hennig","given":"Christian"}],"issued":{"date-parts":[["2019"]]}}}],"schema":"https://github.com/citation-style-language/schema/raw/master/csl-citation.json"} </w:instrText>
      </w:r>
      <w:r w:rsidR="00BD2EB1" w:rsidRPr="00E81ACF">
        <w:rPr>
          <w:rFonts w:ascii="Times" w:hAnsi="Times"/>
        </w:rPr>
        <w:fldChar w:fldCharType="separate"/>
      </w:r>
      <w:r w:rsidR="00BD2EB1" w:rsidRPr="00E81ACF">
        <w:rPr>
          <w:rFonts w:ascii="Times" w:hAnsi="Times"/>
          <w:noProof/>
        </w:rPr>
        <w:t>(Hennig 2019)</w:t>
      </w:r>
      <w:r w:rsidR="00BD2EB1" w:rsidRPr="00E81ACF">
        <w:rPr>
          <w:rFonts w:ascii="Times" w:hAnsi="Times"/>
        </w:rPr>
        <w:fldChar w:fldCharType="end"/>
      </w:r>
      <w:r w:rsidR="00E14054" w:rsidRPr="00E81ACF">
        <w:rPr>
          <w:rFonts w:ascii="Times" w:hAnsi="Times"/>
        </w:rPr>
        <w:t xml:space="preserve"> to classify responses of each surface, using the predictions (trend or intercept) and latitude as response variables, given that the majority of the contrast in dynamics along the U</w:t>
      </w:r>
      <w:r w:rsidR="00234BE8" w:rsidRPr="00E81ACF">
        <w:rPr>
          <w:rFonts w:ascii="Times" w:hAnsi="Times"/>
        </w:rPr>
        <w:t>S</w:t>
      </w:r>
      <w:r w:rsidR="00E14054" w:rsidRPr="00E81ACF">
        <w:rPr>
          <w:rFonts w:ascii="Times" w:hAnsi="Times"/>
        </w:rPr>
        <w:t xml:space="preserve"> west coast is in the latitudinal direction. Other metrics could also be included in clustering – including </w:t>
      </w:r>
      <w:r w:rsidR="00186508" w:rsidRPr="00E81ACF">
        <w:rPr>
          <w:rFonts w:ascii="Times" w:hAnsi="Times"/>
        </w:rPr>
        <w:t xml:space="preserve">longitude, </w:t>
      </w:r>
      <w:r w:rsidR="00E14054" w:rsidRPr="00E81ACF">
        <w:rPr>
          <w:rFonts w:ascii="Times" w:hAnsi="Times"/>
        </w:rPr>
        <w:t xml:space="preserve">habitat features, </w:t>
      </w:r>
      <w:r w:rsidR="00186508" w:rsidRPr="00E81ACF">
        <w:rPr>
          <w:rFonts w:ascii="Times" w:hAnsi="Times"/>
        </w:rPr>
        <w:t>environmental covariates, or hum</w:t>
      </w:r>
      <w:r w:rsidR="00E81ACF">
        <w:rPr>
          <w:rFonts w:ascii="Times" w:hAnsi="Times"/>
        </w:rPr>
        <w:t>an impacts such as fishing removals.</w:t>
      </w:r>
    </w:p>
    <w:p w14:paraId="2E55AA28" w14:textId="77777777" w:rsidR="00C86EB2" w:rsidRDefault="00C86EB2" w:rsidP="009F6418">
      <w:pPr>
        <w:spacing w:after="120" w:line="259" w:lineRule="auto"/>
        <w:rPr>
          <w:rFonts w:ascii="Times New Roman" w:hAnsi="Times New Roman" w:cs="Times New Roman"/>
          <w:b/>
        </w:rPr>
      </w:pPr>
    </w:p>
    <w:p w14:paraId="24CE921F" w14:textId="226596C4" w:rsidR="00454BC9" w:rsidRPr="00454BC9" w:rsidRDefault="00454BC9" w:rsidP="009F6418">
      <w:pPr>
        <w:spacing w:after="120" w:line="259" w:lineRule="auto"/>
        <w:rPr>
          <w:rFonts w:ascii="Times New Roman" w:hAnsi="Times New Roman" w:cs="Times New Roman"/>
          <w:b/>
        </w:rPr>
      </w:pPr>
      <w:r w:rsidRPr="00454BC9">
        <w:rPr>
          <w:rFonts w:ascii="Times New Roman" w:hAnsi="Times New Roman" w:cs="Times New Roman"/>
          <w:b/>
        </w:rPr>
        <w:t>Results</w:t>
      </w:r>
    </w:p>
    <w:p w14:paraId="23C86FED" w14:textId="77777777" w:rsidR="00454BC9" w:rsidRPr="00454BC9" w:rsidRDefault="00454BC9" w:rsidP="009F6418">
      <w:pPr>
        <w:spacing w:after="120" w:line="259" w:lineRule="auto"/>
        <w:rPr>
          <w:rFonts w:ascii="Times New Roman" w:hAnsi="Times New Roman" w:cs="Times New Roman"/>
          <w:i/>
        </w:rPr>
      </w:pPr>
      <w:r w:rsidRPr="00454BC9">
        <w:rPr>
          <w:rFonts w:ascii="Times New Roman" w:hAnsi="Times New Roman" w:cs="Times New Roman"/>
          <w:i/>
        </w:rPr>
        <w:t>Simulation testing</w:t>
      </w:r>
    </w:p>
    <w:p w14:paraId="0B7B6907" w14:textId="483D81B5" w:rsidR="00454BC9" w:rsidRDefault="001F7F7D" w:rsidP="009F6418">
      <w:pPr>
        <w:spacing w:after="120" w:line="259" w:lineRule="auto"/>
        <w:rPr>
          <w:rFonts w:ascii="Times New Roman" w:hAnsi="Times New Roman" w:cs="Times New Roman"/>
        </w:rPr>
      </w:pPr>
      <w:r>
        <w:rPr>
          <w:rFonts w:ascii="Times New Roman" w:hAnsi="Times New Roman" w:cs="Times New Roman"/>
        </w:rPr>
        <w:tab/>
        <w:t>Results from our simulation indicated that</w:t>
      </w:r>
      <w:r w:rsidR="00D234E0">
        <w:rPr>
          <w:rFonts w:ascii="Times New Roman" w:hAnsi="Times New Roman" w:cs="Times New Roman"/>
        </w:rPr>
        <w:t>,</w:t>
      </w:r>
      <w:r>
        <w:rPr>
          <w:rFonts w:ascii="Times New Roman" w:hAnsi="Times New Roman" w:cs="Times New Roman"/>
        </w:rPr>
        <w:t xml:space="preserve"> as expected, both observation error variation and spatiotemporal variation degraded our ability to estimate the true latent spatial trend (Fig. 2). When both variance parameters are small, estimates are precisely estimated and unbiased, however large values of either can destroy the ability to recover the trend (Fig. </w:t>
      </w:r>
      <w:r w:rsidR="00D234E0">
        <w:rPr>
          <w:rFonts w:ascii="Times New Roman" w:hAnsi="Times New Roman" w:cs="Times New Roman"/>
        </w:rPr>
        <w:t>2</w:t>
      </w:r>
      <w:r>
        <w:rPr>
          <w:rFonts w:ascii="Times New Roman" w:hAnsi="Times New Roman" w:cs="Times New Roman"/>
        </w:rPr>
        <w:t xml:space="preserve">). The performance of these models is also conditional on additional parameters </w:t>
      </w:r>
      <w:r w:rsidR="0054003B">
        <w:rPr>
          <w:rFonts w:ascii="Times New Roman" w:hAnsi="Times New Roman" w:cs="Times New Roman"/>
        </w:rPr>
        <w:t xml:space="preserve">and structure </w:t>
      </w:r>
      <w:r>
        <w:rPr>
          <w:rFonts w:ascii="Times New Roman" w:hAnsi="Times New Roman" w:cs="Times New Roman"/>
        </w:rPr>
        <w:t>not included in our sensitivity analysis (spatial decay and variation parameters</w:t>
      </w:r>
      <w:r w:rsidR="001A5AEA">
        <w:rPr>
          <w:rFonts w:ascii="Times New Roman" w:hAnsi="Times New Roman" w:cs="Times New Roman"/>
        </w:rPr>
        <w:t xml:space="preserve">, data simulated with a </w:t>
      </w:r>
      <w:r w:rsidR="0054003B">
        <w:rPr>
          <w:rFonts w:ascii="Times New Roman" w:hAnsi="Times New Roman" w:cs="Times New Roman"/>
        </w:rPr>
        <w:t>normal distribut</w:t>
      </w:r>
      <w:r w:rsidR="00D234E0">
        <w:rPr>
          <w:rFonts w:ascii="Times New Roman" w:hAnsi="Times New Roman" w:cs="Times New Roman"/>
        </w:rPr>
        <w:t>i</w:t>
      </w:r>
      <w:r w:rsidR="0054003B">
        <w:rPr>
          <w:rFonts w:ascii="Times New Roman" w:hAnsi="Times New Roman" w:cs="Times New Roman"/>
        </w:rPr>
        <w:t>on</w:t>
      </w:r>
      <w:r>
        <w:rPr>
          <w:rFonts w:ascii="Times New Roman" w:hAnsi="Times New Roman" w:cs="Times New Roman"/>
        </w:rPr>
        <w:t xml:space="preserve">), however </w:t>
      </w:r>
      <w:r w:rsidR="001A7D16">
        <w:rPr>
          <w:rFonts w:ascii="Times New Roman" w:hAnsi="Times New Roman" w:cs="Times New Roman"/>
        </w:rPr>
        <w:t xml:space="preserve">these results </w:t>
      </w:r>
      <w:r w:rsidR="00D234E0">
        <w:rPr>
          <w:rFonts w:ascii="Times New Roman" w:hAnsi="Times New Roman" w:cs="Times New Roman"/>
        </w:rPr>
        <w:t>indicate</w:t>
      </w:r>
      <w:r w:rsidR="001A7D16">
        <w:rPr>
          <w:rFonts w:ascii="Times New Roman" w:hAnsi="Times New Roman" w:cs="Times New Roman"/>
        </w:rPr>
        <w:t xml:space="preserve"> </w:t>
      </w:r>
      <w:r w:rsidR="0054003B">
        <w:rPr>
          <w:rFonts w:ascii="Times New Roman" w:hAnsi="Times New Roman" w:cs="Times New Roman"/>
        </w:rPr>
        <w:t>that spatiotemporal variation has a slightly larger effect on our ability to recover trends than does observation error (Fig. 2</w:t>
      </w:r>
      <w:r w:rsidR="006454FE">
        <w:rPr>
          <w:rFonts w:ascii="Times New Roman" w:hAnsi="Times New Roman" w:cs="Times New Roman"/>
        </w:rPr>
        <w:t>, compare rows</w:t>
      </w:r>
      <w:r w:rsidR="0054003B">
        <w:rPr>
          <w:rFonts w:ascii="Times New Roman" w:hAnsi="Times New Roman" w:cs="Times New Roman"/>
        </w:rPr>
        <w:t xml:space="preserve">). </w:t>
      </w:r>
    </w:p>
    <w:p w14:paraId="7D5F123F" w14:textId="77777777" w:rsidR="009F6418" w:rsidRDefault="009F6418" w:rsidP="009F6418">
      <w:pPr>
        <w:spacing w:after="120" w:line="259" w:lineRule="auto"/>
        <w:rPr>
          <w:rFonts w:ascii="Times New Roman" w:hAnsi="Times New Roman" w:cs="Times New Roman"/>
          <w:i/>
        </w:rPr>
      </w:pPr>
    </w:p>
    <w:p w14:paraId="1878F4FB" w14:textId="0E3E0C00" w:rsidR="00454BC9" w:rsidRPr="00454BC9" w:rsidRDefault="00454BC9" w:rsidP="009F6418">
      <w:pPr>
        <w:spacing w:after="120" w:line="259" w:lineRule="auto"/>
        <w:rPr>
          <w:rFonts w:ascii="Times New Roman" w:hAnsi="Times New Roman" w:cs="Times New Roman"/>
          <w:i/>
        </w:rPr>
      </w:pPr>
      <w:r w:rsidRPr="00454BC9">
        <w:rPr>
          <w:rFonts w:ascii="Times New Roman" w:hAnsi="Times New Roman" w:cs="Times New Roman"/>
          <w:i/>
        </w:rPr>
        <w:t xml:space="preserve">West coast </w:t>
      </w:r>
      <w:proofErr w:type="spellStart"/>
      <w:r w:rsidRPr="00454BC9">
        <w:rPr>
          <w:rFonts w:ascii="Times New Roman" w:hAnsi="Times New Roman" w:cs="Times New Roman"/>
          <w:i/>
        </w:rPr>
        <w:t>groundfish</w:t>
      </w:r>
      <w:proofErr w:type="spellEnd"/>
      <w:r w:rsidRPr="00454BC9">
        <w:rPr>
          <w:rFonts w:ascii="Times New Roman" w:hAnsi="Times New Roman" w:cs="Times New Roman"/>
          <w:i/>
        </w:rPr>
        <w:t xml:space="preserve"> case study</w:t>
      </w:r>
    </w:p>
    <w:p w14:paraId="1BF5074F" w14:textId="66B73821" w:rsidR="005B5CB5" w:rsidRDefault="00B21799" w:rsidP="005B5CB5">
      <w:pPr>
        <w:spacing w:after="120" w:line="259" w:lineRule="auto"/>
        <w:ind w:firstLine="720"/>
        <w:rPr>
          <w:rFonts w:ascii="Times New Roman" w:hAnsi="Times New Roman" w:cs="Times New Roman"/>
        </w:rPr>
      </w:pPr>
      <w:r>
        <w:rPr>
          <w:rFonts w:ascii="Times New Roman" w:hAnsi="Times New Roman" w:cs="Times New Roman"/>
        </w:rPr>
        <w:t xml:space="preserve">Predictions of the spatially-explicit trend from the GLMM revealed intricate fine-scale spatial structure and dynamics in US west coast </w:t>
      </w:r>
      <w:proofErr w:type="spellStart"/>
      <w:r>
        <w:rPr>
          <w:rFonts w:ascii="Times New Roman" w:hAnsi="Times New Roman" w:cs="Times New Roman"/>
        </w:rPr>
        <w:t>groundfish</w:t>
      </w:r>
      <w:proofErr w:type="spellEnd"/>
      <w:r>
        <w:rPr>
          <w:rFonts w:ascii="Times New Roman" w:hAnsi="Times New Roman" w:cs="Times New Roman"/>
        </w:rPr>
        <w:t xml:space="preserve"> distributions. Applying a partitioning algorithm to the combination of latitude and spatial trend helped delineate areas with the greatest relative rate of change in density over time. </w:t>
      </w:r>
      <w:r w:rsidR="005B5CB5">
        <w:rPr>
          <w:rFonts w:ascii="Times New Roman" w:hAnsi="Times New Roman" w:cs="Times New Roman"/>
        </w:rPr>
        <w:t xml:space="preserve">Among all </w:t>
      </w:r>
      <w:proofErr w:type="spellStart"/>
      <w:r w:rsidR="005B5CB5">
        <w:rPr>
          <w:rFonts w:ascii="Times New Roman" w:hAnsi="Times New Roman" w:cs="Times New Roman"/>
        </w:rPr>
        <w:t>groundfishes</w:t>
      </w:r>
      <w:proofErr w:type="spellEnd"/>
      <w:r w:rsidR="005B5CB5">
        <w:rPr>
          <w:rFonts w:ascii="Times New Roman" w:hAnsi="Times New Roman" w:cs="Times New Roman"/>
        </w:rPr>
        <w:t xml:space="preserve"> modeled, typically at least one of the breaks between clusters occurred at a latitude corresponding to an accepted biogeographic break (Fig. 4). These locations of similarity between the </w:t>
      </w:r>
      <w:proofErr w:type="gramStart"/>
      <w:r w:rsidR="005B5CB5">
        <w:rPr>
          <w:rFonts w:ascii="Times New Roman" w:hAnsi="Times New Roman" w:cs="Times New Roman"/>
        </w:rPr>
        <w:t>boundary</w:t>
      </w:r>
      <w:proofErr w:type="gramEnd"/>
      <w:r w:rsidR="005B5CB5">
        <w:rPr>
          <w:rFonts w:ascii="Times New Roman" w:hAnsi="Times New Roman" w:cs="Times New Roman"/>
        </w:rPr>
        <w:t xml:space="preserve"> of the spatial trend clusters occurred most often near Point Conception in southern California, and Cape Mendocino in northern California. Approximately 14-15 species had cluster boundaries near Cape Mendocino, with roughly 6-7 near Point Conception, and nearly all major cluster breaks occurred within latitudes between Cape Mendocino and Point Conception. However, there was substantial variability among species in the precise location of the boundary of the spatial trend cluster. Given the general proximity between trend cluster breaks and the established biogeographic boundaries, we chose to evaluate the latitudinal center of gravity (COG) within each biogeographic region to compare with the </w:t>
      </w:r>
      <w:proofErr w:type="spellStart"/>
      <w:r w:rsidR="005B5CB5">
        <w:rPr>
          <w:rFonts w:ascii="Times New Roman" w:hAnsi="Times New Roman" w:cs="Times New Roman"/>
        </w:rPr>
        <w:t>coastwide</w:t>
      </w:r>
      <w:proofErr w:type="spellEnd"/>
      <w:r w:rsidR="005B5CB5">
        <w:rPr>
          <w:rFonts w:ascii="Times New Roman" w:hAnsi="Times New Roman" w:cs="Times New Roman"/>
        </w:rPr>
        <w:t xml:space="preserve"> COG.  </w:t>
      </w:r>
    </w:p>
    <w:p w14:paraId="2E6C10B8" w14:textId="65694EF2" w:rsidR="00B21799" w:rsidRDefault="00B21799" w:rsidP="006B1E39">
      <w:pPr>
        <w:spacing w:after="120" w:line="259" w:lineRule="auto"/>
        <w:ind w:firstLine="720"/>
        <w:rPr>
          <w:rFonts w:ascii="Times New Roman" w:hAnsi="Times New Roman" w:cs="Times New Roman"/>
        </w:rPr>
      </w:pPr>
      <w:r>
        <w:rPr>
          <w:rFonts w:ascii="Times New Roman" w:hAnsi="Times New Roman" w:cs="Times New Roman"/>
        </w:rPr>
        <w:t>W</w:t>
      </w:r>
      <w:r w:rsidR="002D6DFC">
        <w:rPr>
          <w:rFonts w:ascii="Times New Roman" w:hAnsi="Times New Roman" w:cs="Times New Roman"/>
        </w:rPr>
        <w:t>e highlight</w:t>
      </w:r>
      <w:r w:rsidR="003D219B">
        <w:rPr>
          <w:rFonts w:ascii="Times New Roman" w:hAnsi="Times New Roman" w:cs="Times New Roman"/>
        </w:rPr>
        <w:t xml:space="preserve"> </w:t>
      </w:r>
      <w:r w:rsidR="002D6DFC">
        <w:rPr>
          <w:rFonts w:ascii="Times New Roman" w:hAnsi="Times New Roman" w:cs="Times New Roman"/>
        </w:rPr>
        <w:t xml:space="preserve">results for </w:t>
      </w:r>
      <w:r>
        <w:rPr>
          <w:rFonts w:ascii="Times New Roman" w:hAnsi="Times New Roman" w:cs="Times New Roman"/>
        </w:rPr>
        <w:t>six</w:t>
      </w:r>
      <w:r w:rsidR="003D219B">
        <w:rPr>
          <w:rFonts w:ascii="Times New Roman" w:hAnsi="Times New Roman" w:cs="Times New Roman"/>
        </w:rPr>
        <w:t xml:space="preserve"> species which demonstrated unique </w:t>
      </w:r>
      <w:r w:rsidR="002D6DFC">
        <w:rPr>
          <w:rFonts w:ascii="Times New Roman" w:hAnsi="Times New Roman" w:cs="Times New Roman"/>
        </w:rPr>
        <w:t>distributional responses (</w:t>
      </w:r>
      <w:r w:rsidR="005B5CB5">
        <w:rPr>
          <w:rFonts w:ascii="Times New Roman" w:hAnsi="Times New Roman" w:cs="Times New Roman"/>
        </w:rPr>
        <w:t>Fig. 5</w:t>
      </w:r>
      <w:r w:rsidR="00815BD5">
        <w:rPr>
          <w:rFonts w:ascii="Times New Roman" w:hAnsi="Times New Roman" w:cs="Times New Roman"/>
        </w:rPr>
        <w:t xml:space="preserve">; see Figs. S1, S2 for results from all </w:t>
      </w:r>
      <w:r w:rsidR="005F2BA0">
        <w:rPr>
          <w:rFonts w:ascii="Times New Roman" w:hAnsi="Times New Roman" w:cs="Times New Roman"/>
        </w:rPr>
        <w:t>19</w:t>
      </w:r>
      <w:r w:rsidR="00815BD5">
        <w:rPr>
          <w:rFonts w:ascii="Times New Roman" w:hAnsi="Times New Roman" w:cs="Times New Roman"/>
        </w:rPr>
        <w:t xml:space="preserve"> species</w:t>
      </w:r>
      <w:r w:rsidR="002D6DFC">
        <w:rPr>
          <w:rFonts w:ascii="Times New Roman" w:hAnsi="Times New Roman" w:cs="Times New Roman"/>
        </w:rPr>
        <w:t xml:space="preserve">). </w:t>
      </w:r>
      <w:r>
        <w:rPr>
          <w:rFonts w:ascii="Times New Roman" w:hAnsi="Times New Roman" w:cs="Times New Roman"/>
        </w:rPr>
        <w:t xml:space="preserve">Within each of six species of </w:t>
      </w:r>
      <w:proofErr w:type="spellStart"/>
      <w:r>
        <w:rPr>
          <w:rFonts w:ascii="Times New Roman" w:hAnsi="Times New Roman" w:cs="Times New Roman"/>
        </w:rPr>
        <w:t>groundfish</w:t>
      </w:r>
      <w:proofErr w:type="spellEnd"/>
      <w:r>
        <w:rPr>
          <w:rFonts w:ascii="Times New Roman" w:hAnsi="Times New Roman" w:cs="Times New Roman"/>
        </w:rPr>
        <w:t xml:space="preserve">, there was support for 2-3 clusters for the trend (Fig. 5; second column). Comparison of the spatial trend predictions and clusters (Fig. 5; first two columns) and the mean distribution of density from the full model (Fig. 5; third column) revealed how several unique patterns of </w:t>
      </w:r>
      <w:proofErr w:type="spellStart"/>
      <w:r>
        <w:rPr>
          <w:rFonts w:ascii="Times New Roman" w:hAnsi="Times New Roman" w:cs="Times New Roman"/>
        </w:rPr>
        <w:t>subregional</w:t>
      </w:r>
      <w:proofErr w:type="spellEnd"/>
      <w:r>
        <w:rPr>
          <w:rFonts w:ascii="Times New Roman" w:hAnsi="Times New Roman" w:cs="Times New Roman"/>
        </w:rPr>
        <w:t xml:space="preserve"> relationships can contribute to nuanced and difficult to detect broad-scale distributional changes including northward, southward, and bi-directional range shifts, in addition to localized offshore shifts. Furthermore, the interpretation of the observed distributional change often varied between spatial scales of interpretation, along the spectrum from </w:t>
      </w:r>
      <w:r w:rsidR="006B1E39">
        <w:rPr>
          <w:rFonts w:ascii="Times New Roman" w:hAnsi="Times New Roman" w:cs="Times New Roman"/>
        </w:rPr>
        <w:t xml:space="preserve">summarizing trends in </w:t>
      </w:r>
      <w:r>
        <w:rPr>
          <w:rFonts w:ascii="Times New Roman" w:hAnsi="Times New Roman" w:cs="Times New Roman"/>
        </w:rPr>
        <w:t xml:space="preserve">the </w:t>
      </w:r>
      <w:proofErr w:type="spellStart"/>
      <w:r w:rsidR="006B1E39">
        <w:rPr>
          <w:rFonts w:ascii="Times New Roman" w:hAnsi="Times New Roman" w:cs="Times New Roman"/>
        </w:rPr>
        <w:t>coastwide</w:t>
      </w:r>
      <w:proofErr w:type="spellEnd"/>
      <w:r w:rsidR="006B1E39">
        <w:rPr>
          <w:rFonts w:ascii="Times New Roman" w:hAnsi="Times New Roman" w:cs="Times New Roman"/>
        </w:rPr>
        <w:t xml:space="preserve"> latitudinal COG to regional COGs, and </w:t>
      </w:r>
      <w:r>
        <w:rPr>
          <w:rFonts w:ascii="Times New Roman" w:hAnsi="Times New Roman" w:cs="Times New Roman"/>
        </w:rPr>
        <w:t>fine-scale map-based interpretation</w:t>
      </w:r>
      <w:r w:rsidR="006B1E39">
        <w:rPr>
          <w:rFonts w:ascii="Times New Roman" w:hAnsi="Times New Roman" w:cs="Times New Roman"/>
        </w:rPr>
        <w:t>. In the latter case, one can use the map of mean density distribution as a way to visually weight the spatial trend map to better understand where absolute changes in density are greatest.</w:t>
      </w:r>
    </w:p>
    <w:p w14:paraId="06262984" w14:textId="3AF96CC1" w:rsidR="00812679" w:rsidRDefault="000631C2" w:rsidP="009F6418">
      <w:pPr>
        <w:spacing w:after="120" w:line="259" w:lineRule="auto"/>
        <w:rPr>
          <w:rFonts w:ascii="Times New Roman" w:hAnsi="Times New Roman" w:cs="Times New Roman"/>
        </w:rPr>
      </w:pPr>
      <w:r>
        <w:rPr>
          <w:rFonts w:ascii="Times New Roman" w:hAnsi="Times New Roman" w:cs="Times New Roman"/>
        </w:rPr>
        <w:tab/>
        <w:t xml:space="preserve">Direct interpretation of the mapped predictions of the spatial trend </w:t>
      </w:r>
      <w:r w:rsidR="006B1E39">
        <w:rPr>
          <w:rFonts w:ascii="Times New Roman" w:hAnsi="Times New Roman" w:cs="Times New Roman"/>
        </w:rPr>
        <w:t xml:space="preserve">and mean density </w:t>
      </w:r>
      <w:r>
        <w:rPr>
          <w:rFonts w:ascii="Times New Roman" w:hAnsi="Times New Roman" w:cs="Times New Roman"/>
        </w:rPr>
        <w:t xml:space="preserve">indicated that </w:t>
      </w:r>
      <w:proofErr w:type="spellStart"/>
      <w:r>
        <w:rPr>
          <w:rFonts w:ascii="Times New Roman" w:hAnsi="Times New Roman" w:cs="Times New Roman"/>
        </w:rPr>
        <w:t>arrowtooth</w:t>
      </w:r>
      <w:proofErr w:type="spellEnd"/>
      <w:r>
        <w:rPr>
          <w:rFonts w:ascii="Times New Roman" w:hAnsi="Times New Roman" w:cs="Times New Roman"/>
        </w:rPr>
        <w:t xml:space="preserve"> flounder and </w:t>
      </w:r>
      <w:proofErr w:type="spellStart"/>
      <w:r>
        <w:rPr>
          <w:rFonts w:ascii="Times New Roman" w:hAnsi="Times New Roman" w:cs="Times New Roman"/>
        </w:rPr>
        <w:t>shortspine</w:t>
      </w:r>
      <w:proofErr w:type="spellEnd"/>
      <w:r>
        <w:rPr>
          <w:rFonts w:ascii="Times New Roman" w:hAnsi="Times New Roman" w:cs="Times New Roman"/>
        </w:rPr>
        <w:t xml:space="preserve"> </w:t>
      </w:r>
      <w:proofErr w:type="spellStart"/>
      <w:r>
        <w:rPr>
          <w:rFonts w:ascii="Times New Roman" w:hAnsi="Times New Roman" w:cs="Times New Roman"/>
        </w:rPr>
        <w:t>thornyhead</w:t>
      </w:r>
      <w:proofErr w:type="spellEnd"/>
      <w:r>
        <w:rPr>
          <w:rFonts w:ascii="Times New Roman" w:hAnsi="Times New Roman" w:cs="Times New Roman"/>
        </w:rPr>
        <w:t xml:space="preserve"> had southward range shifts, yet the COG inferences differed to some degree between species. </w:t>
      </w:r>
      <w:r w:rsidR="00BD4BEF">
        <w:rPr>
          <w:rFonts w:ascii="Times New Roman" w:hAnsi="Times New Roman" w:cs="Times New Roman"/>
        </w:rPr>
        <w:t xml:space="preserve">For example, the predicted </w:t>
      </w:r>
      <w:r w:rsidR="006B1E39">
        <w:rPr>
          <w:rFonts w:ascii="Times New Roman" w:hAnsi="Times New Roman" w:cs="Times New Roman"/>
        </w:rPr>
        <w:t>mean density</w:t>
      </w:r>
      <w:r w:rsidR="00BD4BEF">
        <w:rPr>
          <w:rFonts w:ascii="Times New Roman" w:hAnsi="Times New Roman" w:cs="Times New Roman"/>
        </w:rPr>
        <w:t xml:space="preserve"> indicate</w:t>
      </w:r>
      <w:r w:rsidR="006B1E39">
        <w:rPr>
          <w:rFonts w:ascii="Times New Roman" w:hAnsi="Times New Roman" w:cs="Times New Roman"/>
        </w:rPr>
        <w:t>s</w:t>
      </w:r>
      <w:r w:rsidR="00BD4BEF">
        <w:rPr>
          <w:rFonts w:ascii="Times New Roman" w:hAnsi="Times New Roman" w:cs="Times New Roman"/>
        </w:rPr>
        <w:t xml:space="preserve"> that </w:t>
      </w:r>
      <w:proofErr w:type="spellStart"/>
      <w:r w:rsidR="00BD4BEF">
        <w:rPr>
          <w:rFonts w:ascii="Times New Roman" w:hAnsi="Times New Roman" w:cs="Times New Roman"/>
        </w:rPr>
        <w:t>arrowtooth</w:t>
      </w:r>
      <w:proofErr w:type="spellEnd"/>
      <w:r w:rsidR="00BD4BEF">
        <w:rPr>
          <w:rFonts w:ascii="Times New Roman" w:hAnsi="Times New Roman" w:cs="Times New Roman"/>
        </w:rPr>
        <w:t xml:space="preserve"> flounder (</w:t>
      </w:r>
      <w:r w:rsidR="005B5CB5">
        <w:rPr>
          <w:rFonts w:ascii="Times New Roman" w:hAnsi="Times New Roman" w:cs="Times New Roman"/>
        </w:rPr>
        <w:t>Fig. 5</w:t>
      </w:r>
      <w:r w:rsidR="00BD4BEF">
        <w:rPr>
          <w:rFonts w:ascii="Times New Roman" w:hAnsi="Times New Roman" w:cs="Times New Roman"/>
        </w:rPr>
        <w:t>, first row) was typically most prevalent in the northern half of the region, yet the spatial trend pattern indicates that their density is increasing at the highest rate in the central region, indicating a southward range expansion</w:t>
      </w:r>
      <w:r w:rsidR="00812679">
        <w:rPr>
          <w:rFonts w:ascii="Times New Roman" w:hAnsi="Times New Roman" w:cs="Times New Roman"/>
        </w:rPr>
        <w:t xml:space="preserve"> manifesting from high productivity at, or movement toward, the range edge</w:t>
      </w:r>
      <w:r w:rsidR="00BD4BEF">
        <w:rPr>
          <w:rFonts w:ascii="Times New Roman" w:hAnsi="Times New Roman" w:cs="Times New Roman"/>
        </w:rPr>
        <w:t>.</w:t>
      </w:r>
      <w:r w:rsidR="00812679">
        <w:rPr>
          <w:rFonts w:ascii="Times New Roman" w:hAnsi="Times New Roman" w:cs="Times New Roman"/>
        </w:rPr>
        <w:t xml:space="preserve"> The </w:t>
      </w:r>
      <w:r w:rsidR="00897D80">
        <w:rPr>
          <w:rFonts w:ascii="Times New Roman" w:hAnsi="Times New Roman" w:cs="Times New Roman"/>
        </w:rPr>
        <w:t xml:space="preserve">time series of the </w:t>
      </w:r>
      <w:proofErr w:type="spellStart"/>
      <w:r w:rsidR="00812679">
        <w:rPr>
          <w:rFonts w:ascii="Times New Roman" w:hAnsi="Times New Roman" w:cs="Times New Roman"/>
        </w:rPr>
        <w:t>coastwide</w:t>
      </w:r>
      <w:proofErr w:type="spellEnd"/>
      <w:r w:rsidR="00812679">
        <w:rPr>
          <w:rFonts w:ascii="Times New Roman" w:hAnsi="Times New Roman" w:cs="Times New Roman"/>
        </w:rPr>
        <w:t xml:space="preserve"> </w:t>
      </w:r>
      <w:r w:rsidR="00204EAD">
        <w:rPr>
          <w:rFonts w:ascii="Times New Roman" w:hAnsi="Times New Roman" w:cs="Times New Roman"/>
        </w:rPr>
        <w:t>COG</w:t>
      </w:r>
      <w:r w:rsidR="00812679">
        <w:rPr>
          <w:rFonts w:ascii="Times New Roman" w:hAnsi="Times New Roman" w:cs="Times New Roman"/>
        </w:rPr>
        <w:t xml:space="preserve"> (</w:t>
      </w:r>
      <w:r w:rsidR="006B1E39">
        <w:rPr>
          <w:rFonts w:ascii="Times New Roman" w:hAnsi="Times New Roman" w:cs="Times New Roman"/>
        </w:rPr>
        <w:t>black line</w:t>
      </w:r>
      <w:r w:rsidR="00812679">
        <w:rPr>
          <w:rFonts w:ascii="Times New Roman" w:hAnsi="Times New Roman" w:cs="Times New Roman"/>
        </w:rPr>
        <w:t xml:space="preserve"> in last column</w:t>
      </w:r>
      <w:r w:rsidR="00897D80">
        <w:rPr>
          <w:rFonts w:ascii="Times New Roman" w:hAnsi="Times New Roman" w:cs="Times New Roman"/>
        </w:rPr>
        <w:t xml:space="preserve"> of </w:t>
      </w:r>
      <w:r w:rsidR="005B5CB5">
        <w:rPr>
          <w:rFonts w:ascii="Times New Roman" w:hAnsi="Times New Roman" w:cs="Times New Roman"/>
        </w:rPr>
        <w:t>Fig. 5</w:t>
      </w:r>
      <w:r w:rsidR="00812679">
        <w:rPr>
          <w:rFonts w:ascii="Times New Roman" w:hAnsi="Times New Roman" w:cs="Times New Roman"/>
        </w:rPr>
        <w:t xml:space="preserve">) also indicates a southward shift, yet </w:t>
      </w:r>
      <w:r w:rsidR="00897D80">
        <w:rPr>
          <w:rFonts w:ascii="Times New Roman" w:hAnsi="Times New Roman" w:cs="Times New Roman"/>
        </w:rPr>
        <w:t xml:space="preserve">it appears slight and </w:t>
      </w:r>
      <w:r w:rsidR="00812679">
        <w:rPr>
          <w:rFonts w:ascii="Times New Roman" w:hAnsi="Times New Roman" w:cs="Times New Roman"/>
        </w:rPr>
        <w:t xml:space="preserve">the </w:t>
      </w:r>
      <w:r w:rsidR="008D10BD">
        <w:rPr>
          <w:rFonts w:ascii="Times New Roman" w:hAnsi="Times New Roman" w:cs="Times New Roman"/>
        </w:rPr>
        <w:t>interpretation</w:t>
      </w:r>
      <w:r w:rsidR="00812679">
        <w:rPr>
          <w:rFonts w:ascii="Times New Roman" w:hAnsi="Times New Roman" w:cs="Times New Roman"/>
        </w:rPr>
        <w:t xml:space="preserve"> is not as clear </w:t>
      </w:r>
      <w:r w:rsidR="00897D80">
        <w:rPr>
          <w:rFonts w:ascii="Times New Roman" w:hAnsi="Times New Roman" w:cs="Times New Roman"/>
        </w:rPr>
        <w:t>because</w:t>
      </w:r>
      <w:r w:rsidR="00812679">
        <w:rPr>
          <w:rFonts w:ascii="Times New Roman" w:hAnsi="Times New Roman" w:cs="Times New Roman"/>
        </w:rPr>
        <w:t xml:space="preserve"> the </w:t>
      </w:r>
      <w:proofErr w:type="spellStart"/>
      <w:r w:rsidR="00812679">
        <w:rPr>
          <w:rFonts w:ascii="Times New Roman" w:hAnsi="Times New Roman" w:cs="Times New Roman"/>
        </w:rPr>
        <w:t>coastwide</w:t>
      </w:r>
      <w:proofErr w:type="spellEnd"/>
      <w:r w:rsidR="00812679">
        <w:rPr>
          <w:rFonts w:ascii="Times New Roman" w:hAnsi="Times New Roman" w:cs="Times New Roman"/>
        </w:rPr>
        <w:t xml:space="preserve"> pattern is heavily weighted by the high densities in the </w:t>
      </w:r>
      <w:r w:rsidR="00897D80">
        <w:rPr>
          <w:rFonts w:ascii="Times New Roman" w:hAnsi="Times New Roman" w:cs="Times New Roman"/>
        </w:rPr>
        <w:t xml:space="preserve">far northern portion of the study area. However, when the COG is expressed as a time series computed on each </w:t>
      </w:r>
      <w:r w:rsidR="006B1E39">
        <w:rPr>
          <w:rFonts w:ascii="Times New Roman" w:hAnsi="Times New Roman" w:cs="Times New Roman"/>
        </w:rPr>
        <w:t>biogeographic region</w:t>
      </w:r>
      <w:r w:rsidR="00897D80">
        <w:rPr>
          <w:rFonts w:ascii="Times New Roman" w:hAnsi="Times New Roman" w:cs="Times New Roman"/>
        </w:rPr>
        <w:t xml:space="preserve"> (colored lines in last column of </w:t>
      </w:r>
      <w:r w:rsidR="005B5CB5">
        <w:rPr>
          <w:rFonts w:ascii="Times New Roman" w:hAnsi="Times New Roman" w:cs="Times New Roman"/>
        </w:rPr>
        <w:t>Fig. 5</w:t>
      </w:r>
      <w:r w:rsidR="00897D80">
        <w:rPr>
          <w:rFonts w:ascii="Times New Roman" w:hAnsi="Times New Roman" w:cs="Times New Roman"/>
        </w:rPr>
        <w:t xml:space="preserve">), the convergence of the COG trend in the north and south provides the additional context necessary </w:t>
      </w:r>
      <w:r w:rsidR="00897D80">
        <w:rPr>
          <w:rFonts w:ascii="Times New Roman" w:hAnsi="Times New Roman" w:cs="Times New Roman"/>
        </w:rPr>
        <w:lastRenderedPageBreak/>
        <w:t>to detect that the change is due to increased density in the central region.</w:t>
      </w:r>
      <w:r w:rsidR="004F2DA7">
        <w:rPr>
          <w:rFonts w:ascii="Times New Roman" w:hAnsi="Times New Roman" w:cs="Times New Roman"/>
        </w:rPr>
        <w:t xml:space="preserve"> For other species, even the </w:t>
      </w:r>
      <w:r w:rsidR="006B1E39">
        <w:rPr>
          <w:rFonts w:ascii="Times New Roman" w:hAnsi="Times New Roman" w:cs="Times New Roman"/>
        </w:rPr>
        <w:t>region</w:t>
      </w:r>
      <w:r w:rsidR="004F2DA7">
        <w:rPr>
          <w:rFonts w:ascii="Times New Roman" w:hAnsi="Times New Roman" w:cs="Times New Roman"/>
        </w:rPr>
        <w:t xml:space="preserve">-specific COG does not accurately capture the nuanced spatial changes. For example, </w:t>
      </w:r>
      <w:proofErr w:type="spellStart"/>
      <w:r w:rsidR="004F2DA7">
        <w:rPr>
          <w:rFonts w:ascii="Times New Roman" w:hAnsi="Times New Roman" w:cs="Times New Roman"/>
        </w:rPr>
        <w:t>shortspine</w:t>
      </w:r>
      <w:proofErr w:type="spellEnd"/>
      <w:r w:rsidR="004F2DA7">
        <w:rPr>
          <w:rFonts w:ascii="Times New Roman" w:hAnsi="Times New Roman" w:cs="Times New Roman"/>
        </w:rPr>
        <w:t xml:space="preserve"> </w:t>
      </w:r>
      <w:proofErr w:type="spellStart"/>
      <w:r w:rsidR="004F2DA7">
        <w:rPr>
          <w:rFonts w:ascii="Times New Roman" w:hAnsi="Times New Roman" w:cs="Times New Roman"/>
        </w:rPr>
        <w:t>thornyhead</w:t>
      </w:r>
      <w:proofErr w:type="spellEnd"/>
      <w:r w:rsidR="004F2DA7">
        <w:rPr>
          <w:rFonts w:ascii="Times New Roman" w:hAnsi="Times New Roman" w:cs="Times New Roman"/>
        </w:rPr>
        <w:t xml:space="preserve"> is distributed </w:t>
      </w:r>
      <w:proofErr w:type="spellStart"/>
      <w:r w:rsidR="004F2DA7">
        <w:rPr>
          <w:rFonts w:ascii="Times New Roman" w:hAnsi="Times New Roman" w:cs="Times New Roman"/>
        </w:rPr>
        <w:t>coastwide</w:t>
      </w:r>
      <w:proofErr w:type="spellEnd"/>
      <w:r w:rsidR="004F2DA7">
        <w:rPr>
          <w:rFonts w:ascii="Times New Roman" w:hAnsi="Times New Roman" w:cs="Times New Roman"/>
        </w:rPr>
        <w:t xml:space="preserve">, yet similarly to </w:t>
      </w:r>
      <w:proofErr w:type="spellStart"/>
      <w:r w:rsidR="004F2DA7">
        <w:rPr>
          <w:rFonts w:ascii="Times New Roman" w:hAnsi="Times New Roman" w:cs="Times New Roman"/>
        </w:rPr>
        <w:t>arrowtooth</w:t>
      </w:r>
      <w:proofErr w:type="spellEnd"/>
      <w:r w:rsidR="004F2DA7">
        <w:rPr>
          <w:rFonts w:ascii="Times New Roman" w:hAnsi="Times New Roman" w:cs="Times New Roman"/>
        </w:rPr>
        <w:t xml:space="preserve"> flounder, they are more abundant in the north and increasing fastest in the north-central area (</w:t>
      </w:r>
      <w:r w:rsidR="005B5CB5">
        <w:rPr>
          <w:rFonts w:ascii="Times New Roman" w:hAnsi="Times New Roman" w:cs="Times New Roman"/>
        </w:rPr>
        <w:t>Fig. 5</w:t>
      </w:r>
      <w:r w:rsidR="004F2DA7">
        <w:rPr>
          <w:rFonts w:ascii="Times New Roman" w:hAnsi="Times New Roman" w:cs="Times New Roman"/>
        </w:rPr>
        <w:t>, last row).</w:t>
      </w:r>
      <w:r w:rsidR="009D3831">
        <w:rPr>
          <w:rFonts w:ascii="Times New Roman" w:hAnsi="Times New Roman" w:cs="Times New Roman"/>
        </w:rPr>
        <w:t xml:space="preserve"> In this case, the </w:t>
      </w:r>
      <w:proofErr w:type="spellStart"/>
      <w:r w:rsidR="009D3831">
        <w:rPr>
          <w:rFonts w:ascii="Times New Roman" w:hAnsi="Times New Roman" w:cs="Times New Roman"/>
        </w:rPr>
        <w:t>coastwide</w:t>
      </w:r>
      <w:proofErr w:type="spellEnd"/>
      <w:r w:rsidR="009D3831">
        <w:rPr>
          <w:rFonts w:ascii="Times New Roman" w:hAnsi="Times New Roman" w:cs="Times New Roman"/>
        </w:rPr>
        <w:t xml:space="preserve"> COG indicates a northward distribution shift, yet the </w:t>
      </w:r>
      <w:r w:rsidR="006B1E39">
        <w:rPr>
          <w:rFonts w:ascii="Times New Roman" w:hAnsi="Times New Roman" w:cs="Times New Roman"/>
        </w:rPr>
        <w:t>region</w:t>
      </w:r>
      <w:r w:rsidR="009D3831">
        <w:rPr>
          <w:rFonts w:ascii="Times New Roman" w:hAnsi="Times New Roman" w:cs="Times New Roman"/>
        </w:rPr>
        <w:t xml:space="preserve">-specific COG indicates </w:t>
      </w:r>
      <w:r w:rsidR="005F2BA0">
        <w:rPr>
          <w:rFonts w:ascii="Times New Roman" w:hAnsi="Times New Roman" w:cs="Times New Roman"/>
        </w:rPr>
        <w:t>converging trends:</w:t>
      </w:r>
      <w:r w:rsidR="009D3831">
        <w:rPr>
          <w:rFonts w:ascii="Times New Roman" w:hAnsi="Times New Roman" w:cs="Times New Roman"/>
        </w:rPr>
        <w:t xml:space="preserve"> slight</w:t>
      </w:r>
      <w:r w:rsidR="005F2BA0">
        <w:rPr>
          <w:rFonts w:ascii="Times New Roman" w:hAnsi="Times New Roman" w:cs="Times New Roman"/>
        </w:rPr>
        <w:t>ly</w:t>
      </w:r>
      <w:r w:rsidR="009D3831">
        <w:rPr>
          <w:rFonts w:ascii="Times New Roman" w:hAnsi="Times New Roman" w:cs="Times New Roman"/>
        </w:rPr>
        <w:t xml:space="preserve"> southward shifting of the northern </w:t>
      </w:r>
      <w:r w:rsidR="006B1E39">
        <w:rPr>
          <w:rFonts w:ascii="Times New Roman" w:hAnsi="Times New Roman" w:cs="Times New Roman"/>
        </w:rPr>
        <w:t>region</w:t>
      </w:r>
      <w:r w:rsidR="005F2BA0">
        <w:rPr>
          <w:rFonts w:ascii="Times New Roman" w:hAnsi="Times New Roman" w:cs="Times New Roman"/>
        </w:rPr>
        <w:t xml:space="preserve"> and slight northward shift </w:t>
      </w:r>
      <w:r w:rsidR="0046086A">
        <w:rPr>
          <w:rFonts w:ascii="Times New Roman" w:hAnsi="Times New Roman" w:cs="Times New Roman"/>
        </w:rPr>
        <w:t>in</w:t>
      </w:r>
      <w:r w:rsidR="005F2BA0">
        <w:rPr>
          <w:rFonts w:ascii="Times New Roman" w:hAnsi="Times New Roman" w:cs="Times New Roman"/>
        </w:rPr>
        <w:t xml:space="preserve"> the central </w:t>
      </w:r>
      <w:r w:rsidR="0046086A">
        <w:rPr>
          <w:rFonts w:ascii="Times New Roman" w:hAnsi="Times New Roman" w:cs="Times New Roman"/>
        </w:rPr>
        <w:t>region</w:t>
      </w:r>
      <w:r w:rsidR="009D3831">
        <w:rPr>
          <w:rFonts w:ascii="Times New Roman" w:hAnsi="Times New Roman" w:cs="Times New Roman"/>
        </w:rPr>
        <w:t>.</w:t>
      </w:r>
    </w:p>
    <w:p w14:paraId="0113580B" w14:textId="1A7D5A4E" w:rsidR="00812679" w:rsidRDefault="008D10BD" w:rsidP="009F6418">
      <w:pPr>
        <w:spacing w:after="120" w:line="259" w:lineRule="auto"/>
        <w:rPr>
          <w:rFonts w:ascii="Times New Roman" w:hAnsi="Times New Roman" w:cs="Times New Roman"/>
        </w:rPr>
      </w:pPr>
      <w:r>
        <w:rPr>
          <w:rFonts w:ascii="Times New Roman" w:hAnsi="Times New Roman" w:cs="Times New Roman"/>
        </w:rPr>
        <w:tab/>
        <w:t xml:space="preserve">The spatial trend </w:t>
      </w:r>
      <w:r w:rsidR="006B1E39">
        <w:rPr>
          <w:rFonts w:ascii="Times New Roman" w:hAnsi="Times New Roman" w:cs="Times New Roman"/>
        </w:rPr>
        <w:t xml:space="preserve">and density </w:t>
      </w:r>
      <w:r>
        <w:rPr>
          <w:rFonts w:ascii="Times New Roman" w:hAnsi="Times New Roman" w:cs="Times New Roman"/>
        </w:rPr>
        <w:t xml:space="preserve">maps indicated northward range shifts for </w:t>
      </w:r>
      <w:proofErr w:type="spellStart"/>
      <w:r>
        <w:rPr>
          <w:rFonts w:ascii="Times New Roman" w:hAnsi="Times New Roman" w:cs="Times New Roman"/>
        </w:rPr>
        <w:t>bocaccio</w:t>
      </w:r>
      <w:proofErr w:type="spellEnd"/>
      <w:r>
        <w:rPr>
          <w:rFonts w:ascii="Times New Roman" w:hAnsi="Times New Roman" w:cs="Times New Roman"/>
        </w:rPr>
        <w:t xml:space="preserve"> rockfish, where the former also had a localized shift </w:t>
      </w:r>
      <w:r w:rsidR="00DE015F">
        <w:rPr>
          <w:rFonts w:ascii="Times New Roman" w:hAnsi="Times New Roman" w:cs="Times New Roman"/>
        </w:rPr>
        <w:t xml:space="preserve">in longitude from nearer to further from shore </w:t>
      </w:r>
      <w:r>
        <w:rPr>
          <w:rFonts w:ascii="Times New Roman" w:hAnsi="Times New Roman" w:cs="Times New Roman"/>
        </w:rPr>
        <w:t xml:space="preserve">in the northern portion of the region. Both species were typically more abundant in the southern and central areas, yet were experiencing the fastest increases in density in the north. </w:t>
      </w:r>
      <w:r w:rsidR="009A107D">
        <w:rPr>
          <w:rFonts w:ascii="Times New Roman" w:hAnsi="Times New Roman" w:cs="Times New Roman"/>
        </w:rPr>
        <w:t xml:space="preserve">These observations contrast with those from the COG, where the </w:t>
      </w:r>
      <w:proofErr w:type="spellStart"/>
      <w:r w:rsidR="009A107D">
        <w:rPr>
          <w:rFonts w:ascii="Times New Roman" w:hAnsi="Times New Roman" w:cs="Times New Roman"/>
        </w:rPr>
        <w:t>coastwide</w:t>
      </w:r>
      <w:proofErr w:type="spellEnd"/>
      <w:r w:rsidR="009A107D">
        <w:rPr>
          <w:rFonts w:ascii="Times New Roman" w:hAnsi="Times New Roman" w:cs="Times New Roman"/>
        </w:rPr>
        <w:t xml:space="preserve"> COG for </w:t>
      </w:r>
      <w:proofErr w:type="spellStart"/>
      <w:r w:rsidR="009A107D">
        <w:rPr>
          <w:rFonts w:ascii="Times New Roman" w:hAnsi="Times New Roman" w:cs="Times New Roman"/>
        </w:rPr>
        <w:t>bocaccio</w:t>
      </w:r>
      <w:proofErr w:type="spellEnd"/>
      <w:r w:rsidR="009A107D">
        <w:rPr>
          <w:rFonts w:ascii="Times New Roman" w:hAnsi="Times New Roman" w:cs="Times New Roman"/>
        </w:rPr>
        <w:t xml:space="preserve"> is highly variable with </w:t>
      </w:r>
      <w:r w:rsidR="00484F75">
        <w:rPr>
          <w:rFonts w:ascii="Times New Roman" w:hAnsi="Times New Roman" w:cs="Times New Roman"/>
        </w:rPr>
        <w:t>either no trend or a very slight southward</w:t>
      </w:r>
      <w:r w:rsidR="009A107D">
        <w:rPr>
          <w:rFonts w:ascii="Times New Roman" w:hAnsi="Times New Roman" w:cs="Times New Roman"/>
        </w:rPr>
        <w:t xml:space="preserve"> trend, yet the COG of the northern </w:t>
      </w:r>
      <w:r w:rsidR="006B1E39">
        <w:rPr>
          <w:rFonts w:ascii="Times New Roman" w:hAnsi="Times New Roman" w:cs="Times New Roman"/>
        </w:rPr>
        <w:t>region</w:t>
      </w:r>
      <w:r w:rsidR="009A107D">
        <w:rPr>
          <w:rFonts w:ascii="Times New Roman" w:hAnsi="Times New Roman" w:cs="Times New Roman"/>
        </w:rPr>
        <w:t xml:space="preserve"> indicates a southward shift</w:t>
      </w:r>
      <w:r w:rsidR="00484F75">
        <w:rPr>
          <w:rFonts w:ascii="Times New Roman" w:hAnsi="Times New Roman" w:cs="Times New Roman"/>
        </w:rPr>
        <w:t xml:space="preserve"> among some years</w:t>
      </w:r>
      <w:r w:rsidR="009A107D">
        <w:rPr>
          <w:rFonts w:ascii="Times New Roman" w:hAnsi="Times New Roman" w:cs="Times New Roman"/>
        </w:rPr>
        <w:t xml:space="preserve">.  </w:t>
      </w:r>
    </w:p>
    <w:p w14:paraId="5E253C1E" w14:textId="16C6D3F4" w:rsidR="00DE015F" w:rsidRDefault="00DE015F" w:rsidP="009F6418">
      <w:pPr>
        <w:spacing w:after="120" w:line="259" w:lineRule="auto"/>
        <w:rPr>
          <w:rFonts w:ascii="Times New Roman" w:hAnsi="Times New Roman" w:cs="Times New Roman"/>
        </w:rPr>
      </w:pPr>
      <w:r>
        <w:rPr>
          <w:rFonts w:ascii="Times New Roman" w:hAnsi="Times New Roman" w:cs="Times New Roman"/>
        </w:rPr>
        <w:tab/>
        <w:t xml:space="preserve">A bi-directional or divergent range shift was observed in the spatial trend of English sole, which is typically present in relatively similar densities </w:t>
      </w:r>
      <w:proofErr w:type="spellStart"/>
      <w:r>
        <w:rPr>
          <w:rFonts w:ascii="Times New Roman" w:hAnsi="Times New Roman" w:cs="Times New Roman"/>
        </w:rPr>
        <w:t>coastwide</w:t>
      </w:r>
      <w:proofErr w:type="spellEnd"/>
      <w:r>
        <w:rPr>
          <w:rFonts w:ascii="Times New Roman" w:hAnsi="Times New Roman" w:cs="Times New Roman"/>
        </w:rPr>
        <w:t xml:space="preserve">. </w:t>
      </w:r>
      <w:r w:rsidR="00C51922">
        <w:rPr>
          <w:rFonts w:ascii="Times New Roman" w:hAnsi="Times New Roman" w:cs="Times New Roman"/>
        </w:rPr>
        <w:t xml:space="preserve">However, the </w:t>
      </w:r>
      <w:proofErr w:type="spellStart"/>
      <w:r w:rsidR="00C51922">
        <w:rPr>
          <w:rFonts w:ascii="Times New Roman" w:hAnsi="Times New Roman" w:cs="Times New Roman"/>
        </w:rPr>
        <w:t>coastwide</w:t>
      </w:r>
      <w:proofErr w:type="spellEnd"/>
      <w:r w:rsidR="00C51922">
        <w:rPr>
          <w:rFonts w:ascii="Times New Roman" w:hAnsi="Times New Roman" w:cs="Times New Roman"/>
        </w:rPr>
        <w:t xml:space="preserve"> COG reveals </w:t>
      </w:r>
      <w:r w:rsidR="00484F75">
        <w:rPr>
          <w:rFonts w:ascii="Times New Roman" w:hAnsi="Times New Roman" w:cs="Times New Roman"/>
        </w:rPr>
        <w:t>only a slight southward shift</w:t>
      </w:r>
      <w:r w:rsidR="00C51922">
        <w:rPr>
          <w:rFonts w:ascii="Times New Roman" w:hAnsi="Times New Roman" w:cs="Times New Roman"/>
        </w:rPr>
        <w:t xml:space="preserve">, while the </w:t>
      </w:r>
      <w:r w:rsidR="006B1E39">
        <w:rPr>
          <w:rFonts w:ascii="Times New Roman" w:hAnsi="Times New Roman" w:cs="Times New Roman"/>
        </w:rPr>
        <w:t>region</w:t>
      </w:r>
      <w:r w:rsidR="00556DFB">
        <w:rPr>
          <w:rFonts w:ascii="Times New Roman" w:hAnsi="Times New Roman" w:cs="Times New Roman"/>
        </w:rPr>
        <w:t>-specific COGs shows</w:t>
      </w:r>
      <w:r w:rsidR="00484F75">
        <w:rPr>
          <w:rFonts w:ascii="Times New Roman" w:hAnsi="Times New Roman" w:cs="Times New Roman"/>
        </w:rPr>
        <w:t xml:space="preserve"> only a slight northward shift in the northern region</w:t>
      </w:r>
      <w:r w:rsidR="00C51922">
        <w:rPr>
          <w:rFonts w:ascii="Times New Roman" w:hAnsi="Times New Roman" w:cs="Times New Roman"/>
        </w:rPr>
        <w:t>.</w:t>
      </w:r>
    </w:p>
    <w:p w14:paraId="5580257D" w14:textId="640703F3" w:rsidR="00DE015F" w:rsidRDefault="00DE015F" w:rsidP="009F6418">
      <w:pPr>
        <w:spacing w:after="120" w:line="259" w:lineRule="auto"/>
        <w:rPr>
          <w:rFonts w:ascii="Times New Roman" w:hAnsi="Times New Roman" w:cs="Times New Roman"/>
        </w:rPr>
      </w:pPr>
      <w:r>
        <w:rPr>
          <w:rFonts w:ascii="Times New Roman" w:hAnsi="Times New Roman" w:cs="Times New Roman"/>
        </w:rPr>
        <w:tab/>
        <w:t xml:space="preserve">No range shift was apparent in maps of the spatial trend </w:t>
      </w:r>
      <w:r w:rsidR="00556DFB">
        <w:rPr>
          <w:rFonts w:ascii="Times New Roman" w:hAnsi="Times New Roman" w:cs="Times New Roman"/>
        </w:rPr>
        <w:t>and density</w:t>
      </w:r>
      <w:r>
        <w:rPr>
          <w:rFonts w:ascii="Times New Roman" w:hAnsi="Times New Roman" w:cs="Times New Roman"/>
        </w:rPr>
        <w:t xml:space="preserve"> for sablefish, yet the </w:t>
      </w:r>
      <w:proofErr w:type="spellStart"/>
      <w:r>
        <w:rPr>
          <w:rFonts w:ascii="Times New Roman" w:hAnsi="Times New Roman" w:cs="Times New Roman"/>
        </w:rPr>
        <w:t>coastwide</w:t>
      </w:r>
      <w:proofErr w:type="spellEnd"/>
      <w:r>
        <w:rPr>
          <w:rFonts w:ascii="Times New Roman" w:hAnsi="Times New Roman" w:cs="Times New Roman"/>
        </w:rPr>
        <w:t xml:space="preserve"> COG </w:t>
      </w:r>
      <w:proofErr w:type="spellStart"/>
      <w:r>
        <w:rPr>
          <w:rFonts w:ascii="Times New Roman" w:hAnsi="Times New Roman" w:cs="Times New Roman"/>
        </w:rPr>
        <w:t>timeseries</w:t>
      </w:r>
      <w:proofErr w:type="spellEnd"/>
      <w:r>
        <w:rPr>
          <w:rFonts w:ascii="Times New Roman" w:hAnsi="Times New Roman" w:cs="Times New Roman"/>
        </w:rPr>
        <w:t xml:space="preserve"> indicated that a northward shift had occurred in the most recent 5-6 years. The </w:t>
      </w:r>
      <w:r w:rsidR="00556DFB">
        <w:rPr>
          <w:rFonts w:ascii="Times New Roman" w:hAnsi="Times New Roman" w:cs="Times New Roman"/>
        </w:rPr>
        <w:t>region</w:t>
      </w:r>
      <w:r>
        <w:rPr>
          <w:rFonts w:ascii="Times New Roman" w:hAnsi="Times New Roman" w:cs="Times New Roman"/>
        </w:rPr>
        <w:t xml:space="preserve">-specific COG indicates that this was driven by density </w:t>
      </w:r>
      <w:r w:rsidR="0040311A">
        <w:rPr>
          <w:rFonts w:ascii="Times New Roman" w:hAnsi="Times New Roman" w:cs="Times New Roman"/>
        </w:rPr>
        <w:t xml:space="preserve">changes </w:t>
      </w:r>
      <w:r>
        <w:rPr>
          <w:rFonts w:ascii="Times New Roman" w:hAnsi="Times New Roman" w:cs="Times New Roman"/>
        </w:rPr>
        <w:t xml:space="preserve">in the </w:t>
      </w:r>
      <w:r w:rsidR="0040311A">
        <w:rPr>
          <w:rFonts w:ascii="Times New Roman" w:hAnsi="Times New Roman" w:cs="Times New Roman"/>
        </w:rPr>
        <w:t>north</w:t>
      </w:r>
      <w:r w:rsidR="00484F75">
        <w:rPr>
          <w:rFonts w:ascii="Times New Roman" w:hAnsi="Times New Roman" w:cs="Times New Roman"/>
        </w:rPr>
        <w:t>ern and to some extent central regions</w:t>
      </w:r>
      <w:r w:rsidR="0040311A">
        <w:rPr>
          <w:rFonts w:ascii="Times New Roman" w:hAnsi="Times New Roman" w:cs="Times New Roman"/>
        </w:rPr>
        <w:t>.</w:t>
      </w:r>
      <w:r w:rsidR="00C51922">
        <w:rPr>
          <w:rFonts w:ascii="Times New Roman" w:hAnsi="Times New Roman" w:cs="Times New Roman"/>
        </w:rPr>
        <w:t xml:space="preserve"> Thus, depending on the evidence used, one could either conclude that there was a recent northward range shift, or simply an increase in productivity or aggregation near the core of the range within the north-central area. </w:t>
      </w:r>
      <w:bookmarkStart w:id="4" w:name="_GoBack"/>
      <w:bookmarkEnd w:id="4"/>
    </w:p>
    <w:p w14:paraId="7D0BDD62" w14:textId="017910EF" w:rsidR="00B83E62" w:rsidRDefault="00B83E62" w:rsidP="009F6418">
      <w:pPr>
        <w:spacing w:after="120" w:line="259" w:lineRule="auto"/>
        <w:rPr>
          <w:rFonts w:ascii="Times New Roman" w:hAnsi="Times New Roman" w:cs="Times New Roman"/>
        </w:rPr>
      </w:pPr>
    </w:p>
    <w:p w14:paraId="4B390697" w14:textId="77777777" w:rsidR="00B83E62" w:rsidRPr="00454BC9" w:rsidRDefault="00B83E62" w:rsidP="009F6418">
      <w:pPr>
        <w:spacing w:after="120" w:line="259" w:lineRule="auto"/>
        <w:rPr>
          <w:rFonts w:ascii="Times New Roman" w:hAnsi="Times New Roman" w:cs="Times New Roman"/>
          <w:b/>
        </w:rPr>
      </w:pPr>
      <w:r>
        <w:rPr>
          <w:rFonts w:ascii="Times New Roman" w:hAnsi="Times New Roman" w:cs="Times New Roman"/>
          <w:b/>
        </w:rPr>
        <w:t>Discussion</w:t>
      </w:r>
    </w:p>
    <w:p w14:paraId="7AC957B6" w14:textId="2FA40AE6" w:rsidR="00DE7E57" w:rsidRDefault="00DE7E57" w:rsidP="009F6418">
      <w:pPr>
        <w:spacing w:after="120" w:line="259" w:lineRule="auto"/>
        <w:ind w:firstLine="720"/>
        <w:rPr>
          <w:rFonts w:ascii="Times New Roman" w:hAnsi="Times New Roman" w:cs="Times New Roman"/>
        </w:rPr>
      </w:pPr>
      <w:r>
        <w:rPr>
          <w:rFonts w:ascii="Times New Roman" w:hAnsi="Times New Roman" w:cs="Times New Roman"/>
        </w:rPr>
        <w:t>Ecosystems are often complex in their spatial distribution of biotic and abiotic drivers of population productivity and habitat suitability, suggesting that fine-scale descriptors may provide a more accurate representation of changes in species distributions than global indicators calcu</w:t>
      </w:r>
      <w:r w:rsidR="00B0437D">
        <w:rPr>
          <w:rFonts w:ascii="Times New Roman" w:hAnsi="Times New Roman" w:cs="Times New Roman"/>
        </w:rPr>
        <w:t xml:space="preserve">lated across an entire region. </w:t>
      </w:r>
      <w:r>
        <w:rPr>
          <w:rFonts w:ascii="Times New Roman" w:hAnsi="Times New Roman" w:cs="Times New Roman"/>
        </w:rPr>
        <w:t>Here, we introduced a new approach to modeling and summarizing spatially-referenced time series data on species abundances to calculate area-specific</w:t>
      </w:r>
      <w:r w:rsidR="00B0437D">
        <w:rPr>
          <w:rFonts w:ascii="Times New Roman" w:hAnsi="Times New Roman" w:cs="Times New Roman"/>
        </w:rPr>
        <w:t xml:space="preserve"> trends in population density. </w:t>
      </w:r>
      <w:r>
        <w:rPr>
          <w:rFonts w:ascii="Times New Roman" w:hAnsi="Times New Roman" w:cs="Times New Roman"/>
        </w:rPr>
        <w:t>Our proposed method did recover simulated spatial trends and revealed nuanced spatial trends in fishery-independent survey data that indicated inferences that often differed from that obtained by traditional global descriptors of species distribution shifts</w:t>
      </w:r>
      <w:r w:rsidR="005B0BF6">
        <w:rPr>
          <w:rFonts w:ascii="Times New Roman" w:hAnsi="Times New Roman" w:cs="Times New Roman"/>
        </w:rPr>
        <w:t xml:space="preserve"> </w:t>
      </w:r>
      <w:r w:rsidR="005B0BF6">
        <w:rPr>
          <w:rFonts w:ascii="Times New Roman" w:hAnsi="Times New Roman" w:cs="Times New Roman"/>
        </w:rPr>
        <w:fldChar w:fldCharType="begin"/>
      </w:r>
      <w:r w:rsidR="005B0BF6">
        <w:rPr>
          <w:rFonts w:ascii="Times New Roman" w:hAnsi="Times New Roman" w:cs="Times New Roman"/>
        </w:rPr>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A."}],"issued":{"date-parts":[["2013"]]}}},{"id":"SciteAxG/5xQJsGTT","uris":["http://zotero.org/users/2529419/items/K2DVEVVA"],"uri":["http://zotero.org/users/2529419/items/K2DVEVVA"],"itemData":{"id":"SciteAxG/5xQJsGTT","type":"article-journal","title":"Model-based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5B0BF6">
        <w:rPr>
          <w:rFonts w:ascii="Times New Roman" w:hAnsi="Times New Roman" w:cs="Times New Roman"/>
        </w:rPr>
        <w:fldChar w:fldCharType="separate"/>
      </w:r>
      <w:r w:rsidR="005B0BF6" w:rsidRPr="005B0BF6">
        <w:rPr>
          <w:rFonts w:ascii="Times New Roman" w:hAnsi="Times New Roman" w:cs="Times New Roman"/>
        </w:rPr>
        <w:t>(Woillez et al. 2009, Pinsky et al. 2013, Thorson et al. 2016)</w:t>
      </w:r>
      <w:r w:rsidR="005B0BF6">
        <w:rPr>
          <w:rFonts w:ascii="Times New Roman" w:hAnsi="Times New Roman" w:cs="Times New Roman"/>
        </w:rPr>
        <w:fldChar w:fldCharType="end"/>
      </w:r>
      <w:r>
        <w:rPr>
          <w:rFonts w:ascii="Times New Roman" w:hAnsi="Times New Roman" w:cs="Times New Roman"/>
        </w:rPr>
        <w:t>.</w:t>
      </w:r>
      <w:r w:rsidR="00B0437D">
        <w:rPr>
          <w:rFonts w:ascii="Times New Roman" w:hAnsi="Times New Roman" w:cs="Times New Roman"/>
        </w:rPr>
        <w:t xml:space="preserve"> Furthermore, the </w:t>
      </w:r>
      <w:r w:rsidR="009C011E">
        <w:rPr>
          <w:rFonts w:ascii="Times New Roman" w:hAnsi="Times New Roman" w:cs="Times New Roman"/>
        </w:rPr>
        <w:t xml:space="preserve">ability of our models to detect geographic </w:t>
      </w:r>
      <w:r w:rsidR="00B0437D">
        <w:rPr>
          <w:rFonts w:ascii="Times New Roman" w:hAnsi="Times New Roman" w:cs="Times New Roman"/>
        </w:rPr>
        <w:t xml:space="preserve">boundaries between regions with different </w:t>
      </w:r>
      <w:r w:rsidR="009C011E">
        <w:rPr>
          <w:rFonts w:ascii="Times New Roman" w:hAnsi="Times New Roman" w:cs="Times New Roman"/>
        </w:rPr>
        <w:t>trends was affirmed as these boundaries were largely congruent with known biogeographic breaks.</w:t>
      </w:r>
    </w:p>
    <w:p w14:paraId="1936CBAB" w14:textId="68378963" w:rsidR="00DE7E57" w:rsidRDefault="00A77853" w:rsidP="00D66CB2">
      <w:pPr>
        <w:spacing w:after="120" w:line="259" w:lineRule="auto"/>
        <w:ind w:firstLine="720"/>
        <w:rPr>
          <w:rFonts w:ascii="Times New Roman" w:hAnsi="Times New Roman" w:cs="Times New Roman"/>
        </w:rPr>
      </w:pPr>
      <w:r>
        <w:rPr>
          <w:rFonts w:ascii="Times New Roman" w:hAnsi="Times New Roman" w:cs="Times New Roman"/>
        </w:rPr>
        <w:t>Simulations indicate</w:t>
      </w:r>
      <w:r w:rsidR="00F17B01">
        <w:rPr>
          <w:rFonts w:ascii="Times New Roman" w:hAnsi="Times New Roman" w:cs="Times New Roman"/>
        </w:rPr>
        <w:t>d</w:t>
      </w:r>
      <w:r w:rsidR="005B0BF6">
        <w:rPr>
          <w:rFonts w:ascii="Times New Roman" w:hAnsi="Times New Roman" w:cs="Times New Roman"/>
        </w:rPr>
        <w:t xml:space="preserve"> that our spatial trend model</w:t>
      </w:r>
      <w:r>
        <w:rPr>
          <w:rFonts w:ascii="Times New Roman" w:hAnsi="Times New Roman" w:cs="Times New Roman"/>
        </w:rPr>
        <w:t xml:space="preserve"> </w:t>
      </w:r>
      <w:r w:rsidR="00DE7E57">
        <w:rPr>
          <w:rFonts w:ascii="Times New Roman" w:hAnsi="Times New Roman" w:cs="Times New Roman"/>
        </w:rPr>
        <w:t xml:space="preserve">is robust to </w:t>
      </w:r>
      <w:r>
        <w:rPr>
          <w:rFonts w:ascii="Times New Roman" w:hAnsi="Times New Roman" w:cs="Times New Roman"/>
        </w:rPr>
        <w:t xml:space="preserve">model </w:t>
      </w:r>
      <w:r w:rsidR="00DE7E57">
        <w:rPr>
          <w:rFonts w:ascii="Times New Roman" w:hAnsi="Times New Roman" w:cs="Times New Roman"/>
        </w:rPr>
        <w:t xml:space="preserve">misspecification, but </w:t>
      </w:r>
      <w:r>
        <w:rPr>
          <w:rFonts w:ascii="Times New Roman" w:hAnsi="Times New Roman" w:cs="Times New Roman"/>
        </w:rPr>
        <w:t xml:space="preserve">somewhat sensitive to observation error and spatiotemporal variation. Such sources of variation can obscure the spatial trend, yet this is to be expected in the same way that any trend is less </w:t>
      </w:r>
      <w:r>
        <w:rPr>
          <w:rFonts w:ascii="Times New Roman" w:hAnsi="Times New Roman" w:cs="Times New Roman"/>
        </w:rPr>
        <w:lastRenderedPageBreak/>
        <w:t>detectable given greater noise in the data (</w:t>
      </w:r>
      <w:r w:rsidR="00D66CB2">
        <w:rPr>
          <w:rFonts w:ascii="Times New Roman" w:hAnsi="Times New Roman" w:cs="Times New Roman"/>
        </w:rPr>
        <w:t xml:space="preserve">one </w:t>
      </w:r>
      <w:r>
        <w:rPr>
          <w:rFonts w:ascii="Times New Roman" w:hAnsi="Times New Roman" w:cs="Times New Roman"/>
        </w:rPr>
        <w:t xml:space="preserve">general citation/one more specific to spatiotemporal models). </w:t>
      </w:r>
      <w:r w:rsidR="00D66CB2">
        <w:rPr>
          <w:rFonts w:ascii="Times New Roman" w:hAnsi="Times New Roman" w:cs="Times New Roman"/>
        </w:rPr>
        <w:t>Therefore, we assert that our method may be generally skillful at detecting spatial structure in population or community dynamics from observations with precise measurement within systems with low temporal variation in spatial structure</w:t>
      </w:r>
      <w:r w:rsidR="00FF5B4D">
        <w:rPr>
          <w:rFonts w:ascii="Times New Roman" w:hAnsi="Times New Roman" w:cs="Times New Roman"/>
        </w:rPr>
        <w:t xml:space="preserve"> (e.g., those consisting of species with slower life histories and lower variation in dispersal paths)</w:t>
      </w:r>
      <w:r w:rsidR="00D66CB2">
        <w:rPr>
          <w:rFonts w:ascii="Times New Roman" w:hAnsi="Times New Roman" w:cs="Times New Roman"/>
        </w:rPr>
        <w:t xml:space="preserve">. </w:t>
      </w:r>
      <w:r w:rsidR="00DE7E57">
        <w:rPr>
          <w:rFonts w:ascii="Times New Roman" w:hAnsi="Times New Roman" w:cs="Times New Roman"/>
        </w:rPr>
        <w:t>[Make the observation error threshold tangible by indicating some examples of data types where robust estimates would not be possible to obtain?]</w:t>
      </w:r>
      <w:r w:rsidR="006454FE">
        <w:rPr>
          <w:rFonts w:ascii="Times New Roman" w:hAnsi="Times New Roman" w:cs="Times New Roman"/>
        </w:rPr>
        <w:t xml:space="preserve"> </w:t>
      </w:r>
    </w:p>
    <w:p w14:paraId="66301DFC" w14:textId="6B625601" w:rsidR="00DE7E57" w:rsidRDefault="00DE7E57" w:rsidP="009F6418">
      <w:pPr>
        <w:spacing w:after="120" w:line="259" w:lineRule="auto"/>
        <w:ind w:firstLine="720"/>
        <w:rPr>
          <w:rFonts w:ascii="Times New Roman" w:hAnsi="Times New Roman" w:cs="Times New Roman"/>
        </w:rPr>
      </w:pPr>
      <w:r>
        <w:rPr>
          <w:rFonts w:ascii="Times New Roman" w:hAnsi="Times New Roman" w:cs="Times New Roman"/>
        </w:rPr>
        <w:t>We show how the inference about shifts in species distribution or productivity depend on the spatial scale</w:t>
      </w:r>
      <w:r w:rsidR="00F17B01">
        <w:rPr>
          <w:rFonts w:ascii="Times New Roman" w:hAnsi="Times New Roman" w:cs="Times New Roman"/>
        </w:rPr>
        <w:t xml:space="preserve"> at which they are summarized. </w:t>
      </w:r>
      <w:r>
        <w:rPr>
          <w:rFonts w:ascii="Times New Roman" w:hAnsi="Times New Roman" w:cs="Times New Roman"/>
        </w:rPr>
        <w:t xml:space="preserve">When we applied the model to the data in our case study, the resulting maps of the spatially-explicit trend and intercept from the spatiotemporal GLMM revealed nuanced patterns of heterogeneity and directional change in </w:t>
      </w:r>
      <w:proofErr w:type="spellStart"/>
      <w:r>
        <w:rPr>
          <w:rFonts w:ascii="Times New Roman" w:hAnsi="Times New Roman" w:cs="Times New Roman"/>
        </w:rPr>
        <w:t>groundfish</w:t>
      </w:r>
      <w:proofErr w:type="spellEnd"/>
      <w:r>
        <w:rPr>
          <w:rFonts w:ascii="Times New Roman" w:hAnsi="Times New Roman" w:cs="Times New Roman"/>
        </w:rPr>
        <w:t xml:space="preserve"> biomass distributions beyond which was detected by </w:t>
      </w:r>
      <w:proofErr w:type="spellStart"/>
      <w:r>
        <w:rPr>
          <w:rFonts w:ascii="Times New Roman" w:hAnsi="Times New Roman" w:cs="Times New Roman"/>
        </w:rPr>
        <w:t>coastwide</w:t>
      </w:r>
      <w:proofErr w:type="spellEnd"/>
      <w:r>
        <w:rPr>
          <w:rFonts w:ascii="Times New Roman" w:hAnsi="Times New Roman" w:cs="Times New Roman"/>
        </w:rPr>
        <w:t xml:space="preserve"> center of gravity (COG</w:t>
      </w:r>
      <w:r w:rsidR="00C33B31">
        <w:rPr>
          <w:rFonts w:ascii="Times New Roman" w:hAnsi="Times New Roman" w:cs="Times New Roman"/>
        </w:rPr>
        <w:t>;</w:t>
      </w:r>
      <w:r w:rsidR="00A77853">
        <w:rPr>
          <w:rFonts w:ascii="Times New Roman" w:hAnsi="Times New Roman" w:cs="Times New Roman"/>
        </w:rPr>
        <w:t xml:space="preserve"> this study,</w:t>
      </w:r>
      <w:r w:rsidR="00C33B31">
        <w:rPr>
          <w:rFonts w:ascii="Times New Roman" w:hAnsi="Times New Roman" w:cs="Times New Roman"/>
        </w:rPr>
        <w:t xml:space="preserve"> </w:t>
      </w:r>
      <w:r w:rsidR="00A77853">
        <w:rPr>
          <w:rFonts w:ascii="Times New Roman" w:hAnsi="Times New Roman" w:cs="Times New Roman"/>
        </w:rPr>
        <w:fldChar w:fldCharType="begin"/>
      </w:r>
      <w:r w:rsidR="005B0BF6">
        <w:rPr>
          <w:rFonts w:ascii="Times New Roman" w:hAnsi="Times New Roman" w:cs="Times New Roman"/>
        </w:rPr>
        <w:instrText xml:space="preserve"> ADDIN ZOTERO_ITEM CSL_CITATION {"citationID":"jcLX15Ex","properties":{"formattedCitation":"(Thorson et al. 2016)","plainCitation":"(Thorson et al. 2016)","noteIndex":0},"citationItems":[{"id":"SciteAxG/5xQJsGTT","uris":["http://zotero.org/users/2529419/items/K2DVEVVA"],"uri":["http://zotero.org/users/2529419/items/K2DVEVVA"],"itemData":{"id":"SciteAxG/5xQJsGTT","type":"article-journal","title":"Model-based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A77853">
        <w:rPr>
          <w:rFonts w:ascii="Times New Roman" w:hAnsi="Times New Roman" w:cs="Times New Roman"/>
        </w:rPr>
        <w:fldChar w:fldCharType="separate"/>
      </w:r>
      <w:r w:rsidR="00A77853" w:rsidRPr="00A77853">
        <w:rPr>
          <w:rFonts w:ascii="Times New Roman" w:hAnsi="Times New Roman" w:cs="Times New Roman"/>
        </w:rPr>
        <w:t>(Thorson et al. 2016)</w:t>
      </w:r>
      <w:r w:rsidR="00A77853">
        <w:rPr>
          <w:rFonts w:ascii="Times New Roman" w:hAnsi="Times New Roman" w:cs="Times New Roman"/>
        </w:rPr>
        <w:fldChar w:fldCharType="end"/>
      </w:r>
      <w:r>
        <w:rPr>
          <w:rFonts w:ascii="Times New Roman" w:hAnsi="Times New Roman" w:cs="Times New Roman"/>
        </w:rPr>
        <w:t xml:space="preserve">). Taking the intercept random field to represent the underlying spatial heterogeneity, the trend random field conveyed fine-scale information about potential range dynamics that often differed from related inferences made by evaluating time series of the </w:t>
      </w:r>
      <w:proofErr w:type="spellStart"/>
      <w:r>
        <w:rPr>
          <w:rFonts w:ascii="Times New Roman" w:hAnsi="Times New Roman" w:cs="Times New Roman"/>
        </w:rPr>
        <w:t>coastwide</w:t>
      </w:r>
      <w:proofErr w:type="spellEnd"/>
      <w:r>
        <w:rPr>
          <w:rFonts w:ascii="Times New Roman" w:hAnsi="Times New Roman" w:cs="Times New Roman"/>
        </w:rPr>
        <w:t xml:space="preserve"> COG of pr</w:t>
      </w:r>
      <w:r w:rsidR="00467575">
        <w:rPr>
          <w:rFonts w:ascii="Times New Roman" w:hAnsi="Times New Roman" w:cs="Times New Roman"/>
        </w:rPr>
        <w:t>edicted density. The disparity o</w:t>
      </w:r>
      <w:r>
        <w:rPr>
          <w:rFonts w:ascii="Times New Roman" w:hAnsi="Times New Roman" w:cs="Times New Roman"/>
        </w:rPr>
        <w:t>f inference was greatest in cases where density was increasing fastest at opposing ends of a range, a divergent shift, or where densities among patches were converging toward t</w:t>
      </w:r>
      <w:r w:rsidR="00F17B01">
        <w:rPr>
          <w:rFonts w:ascii="Times New Roman" w:hAnsi="Times New Roman" w:cs="Times New Roman"/>
        </w:rPr>
        <w:t xml:space="preserve">he center of the distribution. </w:t>
      </w:r>
      <w:r>
        <w:rPr>
          <w:rFonts w:ascii="Times New Roman" w:hAnsi="Times New Roman" w:cs="Times New Roman"/>
        </w:rPr>
        <w:t xml:space="preserve">Furthermore, from the </w:t>
      </w:r>
      <w:proofErr w:type="spellStart"/>
      <w:r>
        <w:rPr>
          <w:rFonts w:ascii="Times New Roman" w:hAnsi="Times New Roman" w:cs="Times New Roman"/>
        </w:rPr>
        <w:t>coastwide</w:t>
      </w:r>
      <w:proofErr w:type="spellEnd"/>
      <w:r>
        <w:rPr>
          <w:rFonts w:ascii="Times New Roman" w:hAnsi="Times New Roman" w:cs="Times New Roman"/>
        </w:rPr>
        <w:t xml:space="preserve"> COG, without further investigation one is unable to differentiate between shifts due to an increase in density in one dimension or a decrease in den</w:t>
      </w:r>
      <w:r w:rsidR="00A77853">
        <w:rPr>
          <w:rFonts w:ascii="Times New Roman" w:hAnsi="Times New Roman" w:cs="Times New Roman"/>
        </w:rPr>
        <w:t>sity in the opposite dimension.</w:t>
      </w:r>
      <w:r>
        <w:rPr>
          <w:rFonts w:ascii="Times New Roman" w:hAnsi="Times New Roman" w:cs="Times New Roman"/>
        </w:rPr>
        <w:t xml:space="preserve"> However, partitioning by latitude and trend identified clusters of locations, within which the COG of predicted density still has promise as a useful summary statistic of distribution shifts.</w:t>
      </w:r>
    </w:p>
    <w:p w14:paraId="6643FB62" w14:textId="4B4D48C1" w:rsidR="00DE7E57" w:rsidRDefault="00DE7E57" w:rsidP="00B0437D">
      <w:pPr>
        <w:spacing w:after="120" w:line="259" w:lineRule="auto"/>
        <w:ind w:firstLine="720"/>
        <w:rPr>
          <w:rFonts w:ascii="Times New Roman" w:hAnsi="Times New Roman" w:cs="Times New Roman"/>
        </w:rPr>
      </w:pPr>
      <w:r>
        <w:rPr>
          <w:rFonts w:ascii="Times New Roman" w:hAnsi="Times New Roman" w:cs="Times New Roman"/>
        </w:rPr>
        <w:t>For complex ecosystems such as the US west coast</w:t>
      </w:r>
      <w:r w:rsidR="00467575">
        <w:rPr>
          <w:rFonts w:ascii="Times New Roman" w:hAnsi="Times New Roman" w:cs="Times New Roman"/>
        </w:rPr>
        <w:t xml:space="preserve"> and other coastal upwelling systems</w:t>
      </w:r>
      <w:r>
        <w:rPr>
          <w:rFonts w:ascii="Times New Roman" w:hAnsi="Times New Roman" w:cs="Times New Roman"/>
        </w:rPr>
        <w:t xml:space="preserve">, where physical variables like temperature do not follow a simple monotonic gradient over broad geographic scales, it may be too simplistic to expect clear </w:t>
      </w:r>
      <w:proofErr w:type="spellStart"/>
      <w:r>
        <w:rPr>
          <w:rFonts w:ascii="Times New Roman" w:hAnsi="Times New Roman" w:cs="Times New Roman"/>
        </w:rPr>
        <w:t>coastwide</w:t>
      </w:r>
      <w:proofErr w:type="spellEnd"/>
      <w:r>
        <w:rPr>
          <w:rFonts w:ascii="Times New Roman" w:hAnsi="Times New Roman" w:cs="Times New Roman"/>
        </w:rPr>
        <w:t xml:space="preserve"> trends i</w:t>
      </w:r>
      <w:r w:rsidR="00F17B01">
        <w:rPr>
          <w:rFonts w:ascii="Times New Roman" w:hAnsi="Times New Roman" w:cs="Times New Roman"/>
        </w:rPr>
        <w:t xml:space="preserve">n COG across multiple species as a result of climate change. </w:t>
      </w:r>
      <w:r>
        <w:rPr>
          <w:rFonts w:ascii="Times New Roman" w:hAnsi="Times New Roman" w:cs="Times New Roman"/>
        </w:rPr>
        <w:t>These types of patterns are observed in systems w</w:t>
      </w:r>
      <w:r w:rsidR="00F17B01">
        <w:rPr>
          <w:rFonts w:ascii="Times New Roman" w:hAnsi="Times New Roman" w:cs="Times New Roman"/>
        </w:rPr>
        <w:t>ith broader continental shelves</w:t>
      </w:r>
      <w:r>
        <w:rPr>
          <w:rFonts w:ascii="Times New Roman" w:hAnsi="Times New Roman" w:cs="Times New Roman"/>
        </w:rPr>
        <w:t xml:space="preserve"> like the northeast US </w:t>
      </w:r>
      <w:r w:rsidR="005B0BF6">
        <w:rPr>
          <w:rFonts w:ascii="Times New Roman" w:hAnsi="Times New Roman" w:cs="Times New Roman"/>
        </w:rPr>
        <w:fldChar w:fldCharType="begin"/>
      </w:r>
      <w:r w:rsidR="005B0BF6">
        <w:rPr>
          <w:rFonts w:ascii="Times New Roman" w:hAnsi="Times New Roman" w:cs="Times New Roman"/>
        </w:rPr>
        <w: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r w:rsidR="005B0BF6">
        <w:rPr>
          <w:rFonts w:ascii="Times New Roman" w:hAnsi="Times New Roman" w:cs="Times New Roman"/>
        </w:rPr>
        <w:fldChar w:fldCharType="separate"/>
      </w:r>
      <w:r w:rsidR="005B0BF6" w:rsidRPr="005B0BF6">
        <w:rPr>
          <w:rFonts w:ascii="Times New Roman" w:hAnsi="Times New Roman" w:cs="Times New Roman"/>
        </w:rPr>
        <w:t>(Pinsky et al. 2013, Kleisner et al. 2016)</w:t>
      </w:r>
      <w:r w:rsidR="005B0BF6">
        <w:rPr>
          <w:rFonts w:ascii="Times New Roman" w:hAnsi="Times New Roman" w:cs="Times New Roman"/>
        </w:rPr>
        <w:fldChar w:fldCharType="end"/>
      </w:r>
      <w:r>
        <w:rPr>
          <w:rFonts w:ascii="Times New Roman" w:hAnsi="Times New Roman" w:cs="Times New Roman"/>
        </w:rPr>
        <w:t xml:space="preserve">, yet </w:t>
      </w:r>
      <w:r w:rsidR="00F17B01">
        <w:rPr>
          <w:rFonts w:ascii="Times New Roman" w:hAnsi="Times New Roman" w:cs="Times New Roman"/>
        </w:rPr>
        <w:t xml:space="preserve">along coastlines with narrower continental margins, </w:t>
      </w:r>
      <w:r>
        <w:rPr>
          <w:rFonts w:ascii="Times New Roman" w:hAnsi="Times New Roman" w:cs="Times New Roman"/>
        </w:rPr>
        <w:t xml:space="preserve">depending on the </w:t>
      </w:r>
      <w:r w:rsidR="00F17B01">
        <w:rPr>
          <w:rFonts w:ascii="Times New Roman" w:hAnsi="Times New Roman" w:cs="Times New Roman"/>
        </w:rPr>
        <w:t xml:space="preserve">orientation and slope of the </w:t>
      </w:r>
      <w:r>
        <w:rPr>
          <w:rFonts w:ascii="Times New Roman" w:hAnsi="Times New Roman" w:cs="Times New Roman"/>
        </w:rPr>
        <w:t>bathymetry, fish may be able to find equivalent temperatures by moving much shorter distances perpendicular to the shelf break.</w:t>
      </w:r>
      <w:r w:rsidR="00F17B01">
        <w:rPr>
          <w:rFonts w:ascii="Times New Roman" w:hAnsi="Times New Roman" w:cs="Times New Roman"/>
        </w:rPr>
        <w:t xml:space="preserve"> </w:t>
      </w:r>
      <w:r w:rsidR="00F34C9C">
        <w:rPr>
          <w:rFonts w:ascii="Times New Roman" w:hAnsi="Times New Roman" w:cs="Times New Roman"/>
        </w:rPr>
        <w:t xml:space="preserve">Furthermore, population and community biomass is inherently patchy, meaning that detecting meaningful redistribution over time may require careful examination of the microstructure of biomass distribution rather than a region-wide shift in mean biomass distribution. We encourage future research on species distribution shifts that begins with more specific and nuanced hypotheses regarding the expected response. For example, </w:t>
      </w:r>
      <w:r w:rsidR="00183F4B">
        <w:rPr>
          <w:rFonts w:ascii="Times New Roman" w:hAnsi="Times New Roman" w:cs="Times New Roman"/>
        </w:rPr>
        <w:t xml:space="preserve">if climate change causes a global intensification of upwelling as some researchers predict </w:t>
      </w:r>
      <w:r w:rsidR="00183F4B">
        <w:rPr>
          <w:rFonts w:ascii="Times New Roman" w:hAnsi="Times New Roman" w:cs="Times New Roman"/>
        </w:rPr>
        <w:fldChar w:fldCharType="begin"/>
      </w:r>
      <w:r w:rsidR="00183F4B">
        <w:rPr>
          <w:rFonts w:ascii="Times New Roman" w:hAnsi="Times New Roman" w:cs="Times New Roman"/>
        </w:rPr>
        <w: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instrText>
      </w:r>
      <w:r w:rsidR="00183F4B">
        <w:rPr>
          <w:rFonts w:ascii="Times New Roman" w:hAnsi="Times New Roman" w:cs="Times New Roman"/>
        </w:rPr>
        <w:fldChar w:fldCharType="separate"/>
      </w:r>
      <w:r w:rsidR="00183F4B" w:rsidRPr="00183F4B">
        <w:rPr>
          <w:rFonts w:ascii="Times New Roman" w:hAnsi="Times New Roman" w:cs="Times New Roman"/>
        </w:rPr>
        <w:t>(Bakun et al. 2010)</w:t>
      </w:r>
      <w:r w:rsidR="00183F4B">
        <w:rPr>
          <w:rFonts w:ascii="Times New Roman" w:hAnsi="Times New Roman" w:cs="Times New Roman"/>
        </w:rPr>
        <w:fldChar w:fldCharType="end"/>
      </w:r>
      <w:r w:rsidR="00183F4B">
        <w:rPr>
          <w:rFonts w:ascii="Times New Roman" w:hAnsi="Times New Roman" w:cs="Times New Roman"/>
        </w:rPr>
        <w:t>, one could hypothesize that biomass distributions will become patchier over time in response to increasing contrast in local physical conditions</w:t>
      </w:r>
      <w:r w:rsidR="007F5D41">
        <w:rPr>
          <w:rFonts w:ascii="Times New Roman" w:hAnsi="Times New Roman" w:cs="Times New Roman"/>
        </w:rPr>
        <w:t>, or that distributions will shift deeper as larvae are transported further offshore before settling</w:t>
      </w:r>
      <w:r w:rsidR="00183F4B">
        <w:rPr>
          <w:rFonts w:ascii="Times New Roman" w:hAnsi="Times New Roman" w:cs="Times New Roman"/>
        </w:rPr>
        <w:t>.</w:t>
      </w:r>
    </w:p>
    <w:p w14:paraId="3E4F510B" w14:textId="77777777" w:rsidR="000A122C" w:rsidRPr="005B0BF6" w:rsidRDefault="000A122C" w:rsidP="000A122C">
      <w:pPr>
        <w:spacing w:after="120" w:line="259" w:lineRule="auto"/>
        <w:ind w:firstLine="720"/>
        <w:rPr>
          <w:rFonts w:ascii="Times New Roman" w:hAnsi="Times New Roman" w:cs="Times New Roman"/>
        </w:rPr>
      </w:pPr>
      <w:r>
        <w:rPr>
          <w:rFonts w:ascii="Times New Roman" w:hAnsi="Times New Roman" w:cs="Times New Roman"/>
        </w:rPr>
        <w:t xml:space="preserve">The future of fisheries and wildlife management relies on greater incorporation of spatial information into models and decision-making processes </w:t>
      </w:r>
      <w:r>
        <w:rPr>
          <w:rFonts w:ascii="Times New Roman" w:hAnsi="Times New Roman" w:cs="Times New Roman"/>
        </w:rPr>
        <w:fldChar w:fldCharType="begin"/>
      </w:r>
      <w:r>
        <w:rPr>
          <w:rFonts w:ascii="Times New Roman" w:hAnsi="Times New Roman" w:cs="Times New Roman"/>
        </w:rPr>
        <w: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instrText>
      </w:r>
      <w:r>
        <w:rPr>
          <w:rFonts w:ascii="Times New Roman" w:hAnsi="Times New Roman" w:cs="Times New Roman"/>
        </w:rPr>
        <w:fldChar w:fldCharType="separate"/>
      </w:r>
      <w:r w:rsidRPr="009C011E">
        <w:rPr>
          <w:rFonts w:ascii="Times New Roman" w:hAnsi="Times New Roman" w:cs="Times New Roman"/>
        </w:rPr>
        <w:t>(Berger et al. 2017, Lowerre-Barbieri et al. 2019)</w:t>
      </w:r>
      <w:r>
        <w:rPr>
          <w:rFonts w:ascii="Times New Roman" w:hAnsi="Times New Roman" w:cs="Times New Roman"/>
        </w:rPr>
        <w:fldChar w:fldCharType="end"/>
      </w:r>
      <w:r>
        <w:rPr>
          <w:rFonts w:ascii="Times New Roman" w:hAnsi="Times New Roman" w:cs="Times New Roman"/>
        </w:rPr>
        <w:t xml:space="preserve">. By defining the geography of population trends and the breaks between clusters of </w:t>
      </w:r>
      <w:r>
        <w:rPr>
          <w:rFonts w:ascii="Times New Roman" w:hAnsi="Times New Roman" w:cs="Times New Roman"/>
        </w:rPr>
        <w:lastRenderedPageBreak/>
        <w:t>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assessments. Our vision is that these and subsequent methods for boundary detection will aid the development of spatial fishery stock assessment models and stimulate further applications of such approaches to more disparate management solutions such as invasive species management.</w:t>
      </w:r>
    </w:p>
    <w:p w14:paraId="5F7040AA" w14:textId="77777777" w:rsidR="00DE7E57" w:rsidRDefault="00DE7E57" w:rsidP="009F6418">
      <w:pPr>
        <w:spacing w:after="120" w:line="259" w:lineRule="auto"/>
        <w:ind w:firstLine="720"/>
        <w:rPr>
          <w:rFonts w:ascii="Times New Roman" w:hAnsi="Times New Roman" w:cs="Times New Roman"/>
        </w:rPr>
      </w:pPr>
      <w:r>
        <w:rPr>
          <w:rFonts w:ascii="Times New Roman" w:hAnsi="Times New Roman" w:cs="Times New Roman"/>
        </w:rPr>
        <w:t xml:space="preserve">Our proposed framework for analyzing spatial trends does have some limitations. Chiefly, it assumes that the local trend can be well estimated by a linear relationship.  The validity of this assumption will be data dependent, for example, this may be a more reasonable assumption when time series are relatively short and/or local population dynamics are highly </w:t>
      </w:r>
      <w:proofErr w:type="spellStart"/>
      <w:r>
        <w:rPr>
          <w:rFonts w:ascii="Times New Roman" w:hAnsi="Times New Roman" w:cs="Times New Roman"/>
        </w:rPr>
        <w:t>autocorrelated</w:t>
      </w:r>
      <w:proofErr w:type="spellEnd"/>
      <w:r>
        <w:rPr>
          <w:rFonts w:ascii="Times New Roman" w:hAnsi="Times New Roman" w:cs="Times New Roman"/>
        </w:rPr>
        <w:t>.  The fit of the model will need to be examined on a case-by-case basis, but this is not a unique problem.  In general, we argue that the inferential benefits of linear models like this outweigh the lack of flexibility to fit non-linear local responses.  In this specific case, the linear trend is critical to communicate the spatial trend of many locations on a map in a simple 2D image.</w:t>
      </w:r>
    </w:p>
    <w:p w14:paraId="23FA4632" w14:textId="01219E7F" w:rsidR="0051393F" w:rsidRDefault="005B0BF6" w:rsidP="005B0BF6">
      <w:pPr>
        <w:spacing w:after="160" w:line="259" w:lineRule="auto"/>
        <w:rPr>
          <w:rFonts w:ascii="Times New Roman" w:hAnsi="Times New Roman" w:cs="Times New Roman"/>
        </w:rPr>
      </w:pPr>
      <w:r>
        <w:rPr>
          <w:rFonts w:ascii="Times New Roman" w:hAnsi="Times New Roman" w:cs="Times New Roman"/>
        </w:rPr>
        <w:tab/>
        <w:t>[Concluding paragraph]</w:t>
      </w:r>
    </w:p>
    <w:p w14:paraId="01CA2045" w14:textId="77777777" w:rsidR="00A939E4" w:rsidRDefault="00A939E4" w:rsidP="005B0BF6">
      <w:pPr>
        <w:spacing w:after="160" w:line="259" w:lineRule="auto"/>
        <w:rPr>
          <w:rFonts w:ascii="Times New Roman" w:hAnsi="Times New Roman" w:cs="Times New Roman"/>
        </w:rPr>
      </w:pPr>
    </w:p>
    <w:p w14:paraId="6A1D214C" w14:textId="77777777" w:rsidR="0051393F" w:rsidRDefault="0051393F" w:rsidP="0051393F">
      <w:pPr>
        <w:spacing w:after="160" w:line="259" w:lineRule="auto"/>
        <w:ind w:firstLine="720"/>
        <w:rPr>
          <w:rFonts w:ascii="Times New Roman" w:hAnsi="Times New Roman" w:cs="Times New Roman"/>
        </w:rPr>
      </w:pPr>
      <w:r w:rsidRPr="0051393F">
        <w:rPr>
          <w:rFonts w:ascii="Times New Roman" w:hAnsi="Times New Roman" w:cs="Times New Roman"/>
          <w:noProof/>
        </w:rPr>
        <w:lastRenderedPageBreak/>
        <w:drawing>
          <wp:inline distT="0" distB="0" distL="0" distR="0" wp14:anchorId="07E0DCE0" wp14:editId="4BB9871A">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943600"/>
                    </a:xfrm>
                    <a:prstGeom prst="rect">
                      <a:avLst/>
                    </a:prstGeom>
                  </pic:spPr>
                </pic:pic>
              </a:graphicData>
            </a:graphic>
          </wp:inline>
        </w:drawing>
      </w:r>
    </w:p>
    <w:p w14:paraId="70AEEDF3" w14:textId="1CBA8E50" w:rsidR="0051393F" w:rsidRDefault="0051393F" w:rsidP="0051393F">
      <w:pPr>
        <w:spacing w:after="160" w:line="259" w:lineRule="auto"/>
        <w:rPr>
          <w:rFonts w:ascii="Times New Roman" w:hAnsi="Times New Roman" w:cs="Times New Roman"/>
        </w:rPr>
      </w:pPr>
      <w:r>
        <w:rPr>
          <w:rFonts w:ascii="Times New Roman" w:hAnsi="Times New Roman" w:cs="Times New Roman"/>
        </w:rPr>
        <w:t xml:space="preserve">Figure 1. Visualization of the spatiotemporal component of a GLMM, with and without a spatial trend (spatiotemporal fields in time steps 1, 5, and 10 are shown). </w:t>
      </w:r>
      <w:commentRangeStart w:id="5"/>
      <w:r>
        <w:rPr>
          <w:rFonts w:ascii="Times New Roman" w:hAnsi="Times New Roman" w:cs="Times New Roman"/>
        </w:rPr>
        <w:t>In the absence of a trend the spatiotemporal fields offer a flexible approach to model the data, though there is a persistent trend in the fields over time. A</w:t>
      </w:r>
      <w:r w:rsidR="00986655">
        <w:rPr>
          <w:rFonts w:ascii="Times New Roman" w:hAnsi="Times New Roman" w:cs="Times New Roman"/>
        </w:rPr>
        <w:t>fter removing this trend, spati</w:t>
      </w:r>
      <w:r>
        <w:rPr>
          <w:rFonts w:ascii="Times New Roman" w:hAnsi="Times New Roman" w:cs="Times New Roman"/>
        </w:rPr>
        <w:t xml:space="preserve">otemporal fields are included to explain the residual spatial variation. </w:t>
      </w:r>
      <w:commentRangeEnd w:id="5"/>
      <w:r w:rsidR="0056525B">
        <w:rPr>
          <w:rStyle w:val="CommentReference"/>
        </w:rPr>
        <w:commentReference w:id="5"/>
      </w:r>
    </w:p>
    <w:p w14:paraId="43DAAEF3" w14:textId="77777777" w:rsidR="0051393F" w:rsidRDefault="0051393F" w:rsidP="0051393F">
      <w:pPr>
        <w:spacing w:after="160" w:line="259" w:lineRule="auto"/>
        <w:rPr>
          <w:rFonts w:ascii="Times New Roman" w:hAnsi="Times New Roman" w:cs="Times New Roman"/>
        </w:rPr>
      </w:pPr>
    </w:p>
    <w:p w14:paraId="5740592F" w14:textId="77777777" w:rsidR="0051393F" w:rsidRDefault="0051393F" w:rsidP="0051393F">
      <w:pPr>
        <w:spacing w:after="160" w:line="259" w:lineRule="auto"/>
        <w:rPr>
          <w:rFonts w:ascii="Times New Roman" w:hAnsi="Times New Roman" w:cs="Times New Roman"/>
        </w:rPr>
      </w:pPr>
    </w:p>
    <w:p w14:paraId="51F4FB3A" w14:textId="77777777" w:rsidR="0051393F" w:rsidRDefault="0051393F" w:rsidP="0051393F">
      <w:pPr>
        <w:spacing w:after="160" w:line="259" w:lineRule="auto"/>
        <w:rPr>
          <w:rFonts w:ascii="Times New Roman" w:hAnsi="Times New Roman" w:cs="Times New Roman"/>
        </w:rPr>
      </w:pPr>
    </w:p>
    <w:p w14:paraId="223219C8" w14:textId="77777777" w:rsidR="0051393F" w:rsidRDefault="0051393F" w:rsidP="0051393F">
      <w:pPr>
        <w:spacing w:after="160" w:line="259" w:lineRule="auto"/>
        <w:rPr>
          <w:rFonts w:ascii="Times New Roman" w:hAnsi="Times New Roman" w:cs="Times New Roman"/>
        </w:rPr>
      </w:pPr>
    </w:p>
    <w:p w14:paraId="35472989" w14:textId="6316C80D" w:rsidR="0051393F" w:rsidRDefault="00F30220" w:rsidP="0051393F">
      <w:pPr>
        <w:spacing w:after="160" w:line="259" w:lineRule="auto"/>
        <w:rPr>
          <w:rFonts w:ascii="Times New Roman" w:hAnsi="Times New Roman" w:cs="Times New Roman"/>
        </w:rPr>
      </w:pPr>
      <w:r w:rsidRPr="00F30220">
        <w:rPr>
          <w:noProof/>
        </w:rPr>
        <w:lastRenderedPageBreak/>
        <w:t xml:space="preserve"> </w:t>
      </w:r>
      <w:r w:rsidR="00F652C6">
        <w:rPr>
          <w:noProof/>
        </w:rPr>
        <w:drawing>
          <wp:inline distT="0" distB="0" distL="0" distR="0" wp14:anchorId="4240197A" wp14:editId="3D99B7C0">
            <wp:extent cx="5943600" cy="5944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944235"/>
                    </a:xfrm>
                    <a:prstGeom prst="rect">
                      <a:avLst/>
                    </a:prstGeom>
                  </pic:spPr>
                </pic:pic>
              </a:graphicData>
            </a:graphic>
          </wp:inline>
        </w:drawing>
      </w:r>
    </w:p>
    <w:p w14:paraId="579516D2" w14:textId="7D637040" w:rsidR="00B83E62" w:rsidRDefault="0051393F" w:rsidP="0051393F">
      <w:pPr>
        <w:spacing w:after="160" w:line="259" w:lineRule="auto"/>
        <w:rPr>
          <w:rFonts w:ascii="Times New Roman" w:hAnsi="Times New Roman" w:cs="Times New Roman"/>
        </w:rPr>
      </w:pPr>
      <w:r>
        <w:rPr>
          <w:rFonts w:ascii="Times New Roman" w:hAnsi="Times New Roman" w:cs="Times New Roman"/>
        </w:rPr>
        <w:t xml:space="preserve">Figure 2. Results from the simulation models, used to estimate the effects of </w:t>
      </w:r>
      <w:r w:rsidR="00D42716">
        <w:rPr>
          <w:rFonts w:ascii="Times New Roman" w:hAnsi="Times New Roman" w:cs="Times New Roman"/>
        </w:rPr>
        <w:t xml:space="preserve">observation error variation and </w:t>
      </w:r>
      <w:r>
        <w:rPr>
          <w:rFonts w:ascii="Times New Roman" w:hAnsi="Times New Roman" w:cs="Times New Roman"/>
        </w:rPr>
        <w:t xml:space="preserve">spatiotemporal variation on the ability to recover the spatial trend. </w:t>
      </w:r>
      <w:r w:rsidR="00D42716">
        <w:rPr>
          <w:rFonts w:ascii="Times New Roman" w:hAnsi="Times New Roman" w:cs="Times New Roman"/>
        </w:rPr>
        <w:t xml:space="preserve">Each violin represents 100 simulations: for each parameter, the standard deviation of the other parameter is held at 0.01. </w:t>
      </w:r>
      <w:r w:rsidR="007B4ACC">
        <w:rPr>
          <w:rFonts w:ascii="Times New Roman" w:hAnsi="Times New Roman" w:cs="Times New Roman"/>
        </w:rPr>
        <w:br w:type="page"/>
      </w:r>
    </w:p>
    <w:p w14:paraId="63345EBB" w14:textId="77777777" w:rsidR="00A939E4" w:rsidRDefault="00A939E4" w:rsidP="00A939E4">
      <w:pPr>
        <w:spacing w:after="160" w:line="259" w:lineRule="auto"/>
        <w:jc w:val="center"/>
        <w:rPr>
          <w:rFonts w:ascii="Times New Roman" w:hAnsi="Times New Roman" w:cs="Times New Roman"/>
          <w:vertAlign w:val="subscript"/>
        </w:rPr>
      </w:pPr>
      <w:r>
        <w:rPr>
          <w:noProof/>
        </w:rPr>
        <w:lastRenderedPageBreak/>
        <w:drawing>
          <wp:inline distT="0" distB="0" distL="0" distR="0" wp14:anchorId="393BA3E5" wp14:editId="5D3B97A7">
            <wp:extent cx="3013862" cy="502698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15499" cy="5029712"/>
                    </a:xfrm>
                    <a:prstGeom prst="rect">
                      <a:avLst/>
                    </a:prstGeom>
                  </pic:spPr>
                </pic:pic>
              </a:graphicData>
            </a:graphic>
          </wp:inline>
        </w:drawing>
      </w:r>
    </w:p>
    <w:p w14:paraId="51F681DE" w14:textId="3A3A9C03" w:rsidR="00811176" w:rsidRPr="005B5CB5" w:rsidRDefault="00A939E4" w:rsidP="005B5CB5">
      <w:pPr>
        <w:spacing w:after="160" w:line="259" w:lineRule="auto"/>
        <w:rPr>
          <w:rFonts w:ascii="Times New Roman" w:hAnsi="Times New Roman" w:cs="Times New Roman"/>
          <w:vertAlign w:val="subscript"/>
        </w:rPr>
      </w:pPr>
      <w:r>
        <w:rPr>
          <w:rFonts w:ascii="Times New Roman" w:hAnsi="Times New Roman" w:cs="Times New Roman"/>
        </w:rPr>
        <w:t xml:space="preserve">Figure 3. Map of the bathymetry within the US west coast </w:t>
      </w:r>
      <w:proofErr w:type="spellStart"/>
      <w:r>
        <w:rPr>
          <w:rFonts w:ascii="Times New Roman" w:hAnsi="Times New Roman" w:cs="Times New Roman"/>
        </w:rPr>
        <w:t>groundfish</w:t>
      </w:r>
      <w:proofErr w:type="spellEnd"/>
      <w:r>
        <w:rPr>
          <w:rFonts w:ascii="Times New Roman" w:hAnsi="Times New Roman" w:cs="Times New Roman"/>
        </w:rPr>
        <w:t xml:space="preserve"> bottom trawl survey area. Cape Mendocino and Point Conception are labeled to represent the latitudinal boundaries between known biogeographic regions. </w:t>
      </w:r>
      <w:r w:rsidR="00811176">
        <w:rPr>
          <w:rFonts w:ascii="Times New Roman" w:hAnsi="Times New Roman" w:cs="Times New Roman"/>
        </w:rPr>
        <w:br w:type="page"/>
      </w:r>
    </w:p>
    <w:p w14:paraId="78E113B0" w14:textId="74CC7559" w:rsidR="00811176" w:rsidRDefault="006D4548">
      <w:pPr>
        <w:rPr>
          <w:rFonts w:ascii="Times New Roman" w:hAnsi="Times New Roman" w:cs="Times New Roman"/>
        </w:rPr>
      </w:pPr>
      <w:r>
        <w:rPr>
          <w:noProof/>
        </w:rPr>
        <w:lastRenderedPageBreak/>
        <w:drawing>
          <wp:inline distT="0" distB="0" distL="0" distR="0" wp14:anchorId="62BECACB" wp14:editId="30F7B005">
            <wp:extent cx="5943600" cy="3566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66160"/>
                    </a:xfrm>
                    <a:prstGeom prst="rect">
                      <a:avLst/>
                    </a:prstGeom>
                  </pic:spPr>
                </pic:pic>
              </a:graphicData>
            </a:graphic>
          </wp:inline>
        </w:drawing>
      </w:r>
    </w:p>
    <w:p w14:paraId="6DBD324F" w14:textId="2432DBE0" w:rsidR="00811176" w:rsidRDefault="00811176">
      <w:pPr>
        <w:rPr>
          <w:rFonts w:ascii="Times New Roman" w:hAnsi="Times New Roman" w:cs="Times New Roman"/>
        </w:rPr>
      </w:pPr>
      <w:r>
        <w:rPr>
          <w:rFonts w:ascii="Times New Roman" w:hAnsi="Times New Roman" w:cs="Times New Roman"/>
        </w:rPr>
        <w:t xml:space="preserve">Figure </w:t>
      </w:r>
      <w:r w:rsidR="005B5CB5">
        <w:rPr>
          <w:rFonts w:ascii="Times New Roman" w:hAnsi="Times New Roman" w:cs="Times New Roman"/>
        </w:rPr>
        <w:t>4</w:t>
      </w:r>
      <w:r>
        <w:rPr>
          <w:rFonts w:ascii="Times New Roman" w:hAnsi="Times New Roman" w:cs="Times New Roman"/>
        </w:rPr>
        <w:t xml:space="preserve">. </w:t>
      </w:r>
      <w:proofErr w:type="spellStart"/>
      <w:r w:rsidR="002F0878">
        <w:rPr>
          <w:rFonts w:ascii="Times New Roman" w:hAnsi="Times New Roman" w:cs="Times New Roman"/>
        </w:rPr>
        <w:t>Stripplot</w:t>
      </w:r>
      <w:proofErr w:type="spellEnd"/>
      <w:r w:rsidR="002F0878">
        <w:rPr>
          <w:rFonts w:ascii="Times New Roman" w:hAnsi="Times New Roman" w:cs="Times New Roman"/>
        </w:rPr>
        <w:t xml:space="preserve"> showing each unique cluster of latitude and </w:t>
      </w:r>
      <w:r w:rsidR="00843324">
        <w:rPr>
          <w:rFonts w:ascii="Times New Roman" w:hAnsi="Times New Roman" w:cs="Times New Roman"/>
        </w:rPr>
        <w:t xml:space="preserve">spatial trend in </w:t>
      </w:r>
      <w:r w:rsidR="002F0878">
        <w:rPr>
          <w:rFonts w:ascii="Times New Roman" w:hAnsi="Times New Roman" w:cs="Times New Roman"/>
        </w:rPr>
        <w:t xml:space="preserve">density </w:t>
      </w:r>
      <w:r w:rsidR="00843324">
        <w:rPr>
          <w:rFonts w:ascii="Times New Roman" w:hAnsi="Times New Roman" w:cs="Times New Roman"/>
        </w:rPr>
        <w:t xml:space="preserve">(slope) </w:t>
      </w:r>
      <w:r w:rsidR="002F0878">
        <w:rPr>
          <w:rFonts w:ascii="Times New Roman" w:hAnsi="Times New Roman" w:cs="Times New Roman"/>
        </w:rPr>
        <w:t xml:space="preserve">by species. Each set of points associated with a given cluster are represented by a different column and colored by their deviation from the mean </w:t>
      </w:r>
      <w:proofErr w:type="spellStart"/>
      <w:r w:rsidR="002F0878">
        <w:rPr>
          <w:rFonts w:ascii="Times New Roman" w:hAnsi="Times New Roman" w:cs="Times New Roman"/>
        </w:rPr>
        <w:t>coastwide</w:t>
      </w:r>
      <w:proofErr w:type="spellEnd"/>
      <w:r w:rsidR="002F0878">
        <w:rPr>
          <w:rFonts w:ascii="Times New Roman" w:hAnsi="Times New Roman" w:cs="Times New Roman"/>
        </w:rPr>
        <w:t xml:space="preserve"> trend for a given species. Grey points represent clusters from which the trend (slope) was within 0.01 of the mean </w:t>
      </w:r>
      <w:proofErr w:type="spellStart"/>
      <w:r w:rsidR="002F0878">
        <w:rPr>
          <w:rFonts w:ascii="Times New Roman" w:hAnsi="Times New Roman" w:cs="Times New Roman"/>
        </w:rPr>
        <w:t>coastwide</w:t>
      </w:r>
      <w:proofErr w:type="spellEnd"/>
      <w:r w:rsidR="002F0878">
        <w:rPr>
          <w:rFonts w:ascii="Times New Roman" w:hAnsi="Times New Roman" w:cs="Times New Roman"/>
        </w:rPr>
        <w:t xml:space="preserve"> trend. Horizontal lines represent approximate positions of known biogeographic breaks: Cape Mendocino, California in the north; Point Conception, California in the south).</w:t>
      </w:r>
    </w:p>
    <w:p w14:paraId="1E94F816" w14:textId="77777777" w:rsidR="005B5CB5" w:rsidRDefault="005B5CB5">
      <w:pPr>
        <w:spacing w:after="160" w:line="259" w:lineRule="auto"/>
        <w:rPr>
          <w:rFonts w:ascii="Times New Roman" w:hAnsi="Times New Roman" w:cs="Times New Roman"/>
        </w:rPr>
      </w:pPr>
      <w:r>
        <w:rPr>
          <w:rFonts w:ascii="Times New Roman" w:hAnsi="Times New Roman" w:cs="Times New Roman"/>
        </w:rPr>
        <w:br w:type="page"/>
      </w:r>
    </w:p>
    <w:p w14:paraId="3BE5BC6B" w14:textId="77777777" w:rsidR="005B5CB5" w:rsidRPr="00FF628A" w:rsidRDefault="005B5CB5" w:rsidP="005B5CB5">
      <w:pPr>
        <w:spacing w:after="160" w:line="259" w:lineRule="auto"/>
        <w:rPr>
          <w:rFonts w:ascii="Times New Roman" w:hAnsi="Times New Roman" w:cs="Times New Roman"/>
          <w:vertAlign w:val="subscript"/>
        </w:rPr>
      </w:pPr>
      <w:r>
        <w:rPr>
          <w:noProof/>
        </w:rPr>
        <w:lastRenderedPageBreak/>
        <w:drawing>
          <wp:inline distT="0" distB="0" distL="0" distR="0" wp14:anchorId="24E8F318" wp14:editId="17C2A255">
            <wp:extent cx="5715992" cy="6686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724"/>
                    <a:stretch/>
                  </pic:blipFill>
                  <pic:spPr bwMode="auto">
                    <a:xfrm>
                      <a:off x="0" y="0"/>
                      <a:ext cx="5718510" cy="6689496"/>
                    </a:xfrm>
                    <a:prstGeom prst="rect">
                      <a:avLst/>
                    </a:prstGeom>
                    <a:ln>
                      <a:noFill/>
                    </a:ln>
                    <a:extLst>
                      <a:ext uri="{53640926-AAD7-44D8-BBD7-CCE9431645EC}">
                        <a14:shadowObscured xmlns:a14="http://schemas.microsoft.com/office/drawing/2010/main"/>
                      </a:ext>
                    </a:extLst>
                  </pic:spPr>
                </pic:pic>
              </a:graphicData>
            </a:graphic>
          </wp:inline>
        </w:drawing>
      </w:r>
    </w:p>
    <w:p w14:paraId="445EDE7B" w14:textId="777A2BA3" w:rsidR="00F62588" w:rsidRDefault="005B5CB5" w:rsidP="005B5CB5">
      <w:pPr>
        <w:spacing w:after="160" w:line="259" w:lineRule="auto"/>
        <w:rPr>
          <w:rFonts w:ascii="Times New Roman" w:hAnsi="Times New Roman" w:cs="Times New Roman"/>
        </w:rPr>
      </w:pPr>
      <w:r>
        <w:rPr>
          <w:rFonts w:ascii="Times New Roman" w:hAnsi="Times New Roman" w:cs="Times New Roman"/>
        </w:rPr>
        <w:t xml:space="preserve">Figure 5. Spatial and temporal patterns of predicted density for selected species.  The first column shows maps of the predicted spatial trend (slope of log density across years).  The second and column shows how each spatial location groups with a unique cluster of latitude and spatial trend. The fourth column shows the time series of the center of gravity (COG), or density-weighted mean latitude with 95% confidence intervals. The black line with grey interval represents the COG calculated on </w:t>
      </w:r>
      <w:proofErr w:type="spellStart"/>
      <w:r>
        <w:rPr>
          <w:rFonts w:ascii="Times New Roman" w:hAnsi="Times New Roman" w:cs="Times New Roman"/>
        </w:rPr>
        <w:t>coastwide</w:t>
      </w:r>
      <w:proofErr w:type="spellEnd"/>
      <w:r>
        <w:rPr>
          <w:rFonts w:ascii="Times New Roman" w:hAnsi="Times New Roman" w:cs="Times New Roman"/>
        </w:rPr>
        <w:t xml:space="preserve"> predicted species density, whereas the colored lines are the COGs for each unique biogeographic region (separated by Cape Mendocino, California in </w:t>
      </w:r>
      <w:r>
        <w:rPr>
          <w:rFonts w:ascii="Times New Roman" w:hAnsi="Times New Roman" w:cs="Times New Roman"/>
        </w:rPr>
        <w:lastRenderedPageBreak/>
        <w:t>the north; Point Conception, California in the south). Line color represents the proportion of a species biomass in a given region.</w:t>
      </w:r>
      <w:r w:rsidR="00F62588">
        <w:rPr>
          <w:rFonts w:ascii="Times New Roman" w:hAnsi="Times New Roman" w:cs="Times New Roman"/>
        </w:rPr>
        <w:br w:type="page"/>
      </w:r>
    </w:p>
    <w:p w14:paraId="2376B485" w14:textId="7E5A0518" w:rsidR="00E81ACF" w:rsidRDefault="00E81ACF" w:rsidP="00344523">
      <w:pPr>
        <w:spacing w:after="160" w:line="259" w:lineRule="auto"/>
        <w:rPr>
          <w:rFonts w:ascii="Times New Roman" w:hAnsi="Times New Roman" w:cs="Times New Roman"/>
        </w:rPr>
      </w:pPr>
      <w:r>
        <w:rPr>
          <w:rFonts w:ascii="Times New Roman" w:hAnsi="Times New Roman" w:cs="Times New Roman"/>
        </w:rPr>
        <w:lastRenderedPageBreak/>
        <w:t>REFERENCES</w:t>
      </w:r>
    </w:p>
    <w:p w14:paraId="6AF2292D" w14:textId="77777777" w:rsidR="009C011E" w:rsidRPr="009C011E" w:rsidRDefault="00E81ACF" w:rsidP="009C011E">
      <w:pPr>
        <w:pStyle w:val="Bibliography"/>
        <w:rPr>
          <w:rFonts w:ascii="Times" w:hAnsi="Times" w:cs="Times"/>
        </w:rPr>
      </w:pPr>
      <w:r>
        <w:fldChar w:fldCharType="begin"/>
      </w:r>
      <w:r>
        <w:instrText xml:space="preserve"> ADDIN ZOTERO_BIBL {"uncited":[],"omitted":[],"custom":[]} CSL_BIBLIOGRAPHY </w:instrText>
      </w:r>
      <w:r>
        <w:fldChar w:fldCharType="separate"/>
      </w:r>
      <w:r w:rsidR="009C011E" w:rsidRPr="009C011E">
        <w:rPr>
          <w:rFonts w:ascii="Times" w:hAnsi="Times" w:cs="Times"/>
        </w:rPr>
        <w:t>Akaike, H. 1973. Information theory and an extension of the maximum likelihood principle. Page 2nd International Symposium on Information Theory. Budapest: Akadémiai, Tsahkadsor, Armenia, USSR.</w:t>
      </w:r>
    </w:p>
    <w:p w14:paraId="67228C8B" w14:textId="77777777" w:rsidR="009C011E" w:rsidRPr="009C011E" w:rsidRDefault="009C011E" w:rsidP="009C011E">
      <w:pPr>
        <w:pStyle w:val="Bibliography"/>
        <w:rPr>
          <w:rFonts w:ascii="Times" w:hAnsi="Times" w:cs="Times"/>
        </w:rPr>
      </w:pPr>
      <w:r w:rsidRPr="009C011E">
        <w:rPr>
          <w:rFonts w:ascii="Times" w:hAnsi="Times" w:cs="Times"/>
        </w:rPr>
        <w:t>Anderson, S. C., and E. J. Ward. 2019. Black swans in space: modeling spatiotemporal processes with extremes. Ecology 100:e02403.</w:t>
      </w:r>
    </w:p>
    <w:p w14:paraId="3376B199" w14:textId="77777777" w:rsidR="009C011E" w:rsidRPr="009C011E" w:rsidRDefault="009C011E" w:rsidP="009C011E">
      <w:pPr>
        <w:pStyle w:val="Bibliography"/>
        <w:rPr>
          <w:rFonts w:ascii="Times" w:hAnsi="Times" w:cs="Times"/>
        </w:rPr>
      </w:pPr>
      <w:r w:rsidRPr="009C011E">
        <w:rPr>
          <w:rFonts w:ascii="Times" w:hAnsi="Times" w:cs="Times"/>
        </w:rPr>
        <w:t>Bakun, A., D. B. Field, A. Redondo-Rodriguez, and S. J. Weeks. 2010. Greenhouse gas, upwelling-favorable winds, and the future of coastal ocean upwelling ecosystems. Global Change Biology 16:1213–1228.</w:t>
      </w:r>
    </w:p>
    <w:p w14:paraId="6B881325" w14:textId="77777777" w:rsidR="009C011E" w:rsidRPr="009C011E" w:rsidRDefault="009C011E" w:rsidP="009C011E">
      <w:pPr>
        <w:pStyle w:val="Bibliography"/>
        <w:rPr>
          <w:rFonts w:ascii="Times" w:hAnsi="Times" w:cs="Times"/>
        </w:rPr>
      </w:pPr>
      <w:r w:rsidRPr="009C011E">
        <w:rPr>
          <w:rFonts w:ascii="Times" w:hAnsi="Times" w:cs="Times"/>
        </w:rPr>
        <w:t>Berger, A. M., D. R. Goethel, P. D. Lynch, T. Quinn, S. Mormede, J. McKenzie, and A. Dunn. 2017. Space oddity: The mission for spatial integration. Canadian Journal of Fisheries and Aquatic Sciences 74:1698–1716.</w:t>
      </w:r>
    </w:p>
    <w:p w14:paraId="5E53671A" w14:textId="77777777" w:rsidR="009C011E" w:rsidRPr="009C011E" w:rsidRDefault="009C011E" w:rsidP="009C011E">
      <w:pPr>
        <w:pStyle w:val="Bibliography"/>
        <w:rPr>
          <w:rFonts w:ascii="Times" w:hAnsi="Times" w:cs="Times"/>
        </w:rPr>
      </w:pPr>
      <w:r w:rsidRPr="009C011E">
        <w:rPr>
          <w:rFonts w:ascii="Times" w:hAnsi="Times" w:cs="Times"/>
        </w:rPr>
        <w:t>Brooks, M. E., K. Kristensen, K. J. van Benthem, A. Magnusson, C. W. Berg, A. Nielsen, H. J. Skaug, M. Mächler, and B. M. Bolker. 2017. glmmTMB Balances Speed and Flexibility Among Packages for Zero-inflated Generalized Linear Mixed Modeling. The R Journal 9:378–400.</w:t>
      </w:r>
    </w:p>
    <w:p w14:paraId="40A7499B" w14:textId="77777777" w:rsidR="009C011E" w:rsidRPr="009C011E" w:rsidRDefault="009C011E" w:rsidP="009C011E">
      <w:pPr>
        <w:pStyle w:val="Bibliography"/>
        <w:rPr>
          <w:rFonts w:ascii="Times" w:hAnsi="Times" w:cs="Times"/>
        </w:rPr>
      </w:pPr>
      <w:r w:rsidRPr="009C011E">
        <w:rPr>
          <w:rFonts w:ascii="Times" w:hAnsi="Times" w:cs="Times"/>
        </w:rPr>
        <w:t>Chen, J., M. E. Thompson, and C. Wu. 2004. Estimation of Fish Abundance Indices Based on Scientific Research Trawl Surveys. Biometrics 60:116–123.</w:t>
      </w:r>
    </w:p>
    <w:p w14:paraId="6CBF8E21" w14:textId="77777777" w:rsidR="009C011E" w:rsidRPr="009C011E" w:rsidRDefault="009C011E" w:rsidP="009C011E">
      <w:pPr>
        <w:pStyle w:val="Bibliography"/>
        <w:rPr>
          <w:rFonts w:ascii="Times" w:hAnsi="Times" w:cs="Times"/>
        </w:rPr>
      </w:pPr>
      <w:r w:rsidRPr="009C011E">
        <w:rPr>
          <w:rFonts w:ascii="Times" w:hAnsi="Times" w:cs="Times"/>
        </w:rPr>
        <w:t>Elith, J., M. Kearney, and S. Phillips. 2010. The art of modelling range-shifting species. Methods in Ecology and Evolution 1:330–342.</w:t>
      </w:r>
    </w:p>
    <w:p w14:paraId="0BBC8B7E" w14:textId="77777777" w:rsidR="009C011E" w:rsidRPr="009C011E" w:rsidRDefault="009C011E" w:rsidP="009C011E">
      <w:pPr>
        <w:pStyle w:val="Bibliography"/>
        <w:rPr>
          <w:rFonts w:ascii="Times" w:hAnsi="Times" w:cs="Times"/>
        </w:rPr>
      </w:pPr>
      <w:r w:rsidRPr="009C011E">
        <w:rPr>
          <w:rFonts w:ascii="Times" w:hAnsi="Times" w:cs="Times"/>
        </w:rPr>
        <w:t>Elith, J., and J. R. Leathwick. 2009. Species Distribution Models: Ecological Explanation and Prediction Across Space and Time. Annual Review of Ecology, Evolution, and Systematics 40:677–697.</w:t>
      </w:r>
    </w:p>
    <w:p w14:paraId="5B400BDB" w14:textId="77777777" w:rsidR="009C011E" w:rsidRPr="009C011E" w:rsidRDefault="009C011E" w:rsidP="009C011E">
      <w:pPr>
        <w:pStyle w:val="Bibliography"/>
        <w:rPr>
          <w:rFonts w:ascii="Times" w:hAnsi="Times" w:cs="Times"/>
        </w:rPr>
      </w:pPr>
      <w:r w:rsidRPr="009C011E">
        <w:rPr>
          <w:rFonts w:ascii="Times" w:hAnsi="Times" w:cs="Times"/>
        </w:rPr>
        <w:lastRenderedPageBreak/>
        <w: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t>
      </w:r>
    </w:p>
    <w:p w14:paraId="4313BB68" w14:textId="77777777" w:rsidR="009C011E" w:rsidRPr="009C011E" w:rsidRDefault="009C011E" w:rsidP="009C011E">
      <w:pPr>
        <w:pStyle w:val="Bibliography"/>
        <w:rPr>
          <w:rFonts w:ascii="Times" w:hAnsi="Times" w:cs="Times"/>
        </w:rPr>
      </w:pPr>
      <w:r w:rsidRPr="009C011E">
        <w:rPr>
          <w:rFonts w:ascii="Times" w:hAnsi="Times" w:cs="Times"/>
        </w:rPr>
        <w:t>Hennig, C. 2019. Fpc: flexible procedures for clustering.</w:t>
      </w:r>
    </w:p>
    <w:p w14:paraId="67095F5E" w14:textId="77777777" w:rsidR="009C011E" w:rsidRPr="009C011E" w:rsidRDefault="009C011E" w:rsidP="009C011E">
      <w:pPr>
        <w:pStyle w:val="Bibliography"/>
        <w:rPr>
          <w:rFonts w:ascii="Times" w:hAnsi="Times" w:cs="Times"/>
        </w:rPr>
      </w:pPr>
      <w:r w:rsidRPr="009C011E">
        <w:rPr>
          <w:rFonts w:ascii="Times" w:hAnsi="Times" w:cs="Times"/>
        </w:rPr>
        <w:t>Hilborn, R., and C. J. Walters. 1992. Quantitative fisheries stock assessment: Choice, dynamics and uncertainty. Chapman &amp; Hall, London.</w:t>
      </w:r>
    </w:p>
    <w:p w14:paraId="6D9C8A23" w14:textId="77777777" w:rsidR="009C011E" w:rsidRPr="009C011E" w:rsidRDefault="009C011E" w:rsidP="009C011E">
      <w:pPr>
        <w:pStyle w:val="Bibliography"/>
        <w:rPr>
          <w:rFonts w:ascii="Times" w:hAnsi="Times" w:cs="Times"/>
        </w:rPr>
      </w:pPr>
      <w:r w:rsidRPr="009C011E">
        <w:rPr>
          <w:rFonts w:ascii="Times" w:hAnsi="Times" w:cs="Times"/>
        </w:rPr>
        <w:t>Johnson, K. F., J. T. Thorson, and A. E. Punt. 2019. Investigating the value of including depth during spatiotemporal index standardization. Fisheries Research 216:126–137.</w:t>
      </w:r>
    </w:p>
    <w:p w14:paraId="296C5D9F" w14:textId="77777777" w:rsidR="009C011E" w:rsidRPr="009C011E" w:rsidRDefault="009C011E" w:rsidP="009C011E">
      <w:pPr>
        <w:pStyle w:val="Bibliography"/>
        <w:rPr>
          <w:rFonts w:ascii="Times" w:hAnsi="Times" w:cs="Times"/>
        </w:rPr>
      </w:pPr>
      <w:r w:rsidRPr="009C011E">
        <w:rPr>
          <w:rFonts w:ascii="Times" w:hAnsi="Times" w:cs="Times"/>
        </w:rPr>
        <w:t>Keller, A. A., J. R. Wallace, and R. D. Methot. 2017. The Northwest Fisheries Science Center’s West Coast Groundfish Bottom Trawl Survey: History, Design, and Description. NOAA Technical Memorandum, Northwest Fisheries Science Center, Seattle, WA.</w:t>
      </w:r>
    </w:p>
    <w:p w14:paraId="3D506ECF" w14:textId="77777777" w:rsidR="009C011E" w:rsidRPr="009C011E" w:rsidRDefault="009C011E" w:rsidP="009C011E">
      <w:pPr>
        <w:pStyle w:val="Bibliography"/>
        <w:rPr>
          <w:rFonts w:ascii="Times" w:hAnsi="Times" w:cs="Times"/>
        </w:rPr>
      </w:pPr>
      <w:r w:rsidRPr="009C011E">
        <w:rPr>
          <w:rFonts w:ascii="Times" w:hAnsi="Times" w:cs="Times"/>
        </w:rPr>
        <w: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t>
      </w:r>
    </w:p>
    <w:p w14:paraId="51B7D111" w14:textId="77777777" w:rsidR="009C011E" w:rsidRPr="009C011E" w:rsidRDefault="009C011E" w:rsidP="009C011E">
      <w:pPr>
        <w:pStyle w:val="Bibliography"/>
        <w:rPr>
          <w:rFonts w:ascii="Times" w:hAnsi="Times" w:cs="Times"/>
        </w:rPr>
      </w:pPr>
      <w:r w:rsidRPr="009C011E">
        <w:rPr>
          <w:rFonts w:ascii="Times" w:hAnsi="Times" w:cs="Times"/>
        </w:rPr>
        <w:lastRenderedPageBreak/>
        <w:t>Kristensen, K., A. Nielsen, C. W. Berg, H. Skaug, and B. M. Bell. 2016. TMB: Automatic Differentiation and Laplace Approximation. Journal of Statistical Software 70:1–21.</w:t>
      </w:r>
    </w:p>
    <w:p w14:paraId="13DC5929" w14:textId="77777777" w:rsidR="009C011E" w:rsidRPr="009C011E" w:rsidRDefault="009C011E" w:rsidP="009C011E">
      <w:pPr>
        <w:pStyle w:val="Bibliography"/>
        <w:rPr>
          <w:rFonts w:ascii="Times" w:hAnsi="Times" w:cs="Times"/>
        </w:rPr>
      </w:pPr>
      <w:r w:rsidRPr="009C011E">
        <w:rPr>
          <w:rFonts w:ascii="Times" w:hAnsi="Times" w:cs="Times"/>
        </w:rPr>
        <w:t>Latimer, A. M., S. Banerjee, H. S. Jr, E. S. Mosher, and J. A. S. Jr. 2009. Hierarchical models facilitate spatial analysis of large data sets: a case study on invasive plant species in the northeastern United States. Ecology Letters 12:144–154.</w:t>
      </w:r>
    </w:p>
    <w:p w14:paraId="07554786" w14:textId="77777777" w:rsidR="009C011E" w:rsidRPr="009C011E" w:rsidRDefault="009C011E" w:rsidP="009C011E">
      <w:pPr>
        <w:pStyle w:val="Bibliography"/>
        <w:rPr>
          <w:rFonts w:ascii="Times" w:hAnsi="Times" w:cs="Times"/>
        </w:rPr>
      </w:pPr>
      <w:r w:rsidRPr="009C011E">
        <w:rPr>
          <w:rFonts w:ascii="Times" w:hAnsi="Times" w:cs="Times"/>
        </w:rPr>
        <w:t>Levin, S. A. 1992. The problem of pattern and scale in ecology: the Robert H. MacArthur award lecture. Ecology 73:1943–1967.</w:t>
      </w:r>
    </w:p>
    <w:p w14:paraId="6DA59A0C" w14:textId="77777777" w:rsidR="009C011E" w:rsidRPr="009C011E" w:rsidRDefault="009C011E" w:rsidP="009C011E">
      <w:pPr>
        <w:pStyle w:val="Bibliography"/>
        <w:rPr>
          <w:rFonts w:ascii="Times" w:hAnsi="Times" w:cs="Times"/>
        </w:rPr>
      </w:pPr>
      <w:r w:rsidRPr="009C011E">
        <w:rPr>
          <w:rFonts w:ascii="Times" w:hAnsi="Times" w:cs="Times"/>
        </w:rPr>
        <w:t>Link, J. S., J. K. T. Brodziak, S. F. Edwards, W. J. Overholtz, D. Mountain, J. W. Jossi, T. D. Smith, and M. J. Fogarty. 2002. Marine ecosystem assessment in a fisheries management context. Canadian Journal of Fisheries and Aquatic Sciences 59:1429–1440.</w:t>
      </w:r>
    </w:p>
    <w:p w14:paraId="0513AB4F" w14:textId="77777777" w:rsidR="009C011E" w:rsidRPr="009C011E" w:rsidRDefault="009C011E" w:rsidP="009C011E">
      <w:pPr>
        <w:pStyle w:val="Bibliography"/>
        <w:rPr>
          <w:rFonts w:ascii="Times" w:hAnsi="Times" w:cs="Times"/>
        </w:rPr>
      </w:pPr>
      <w:r w:rsidRPr="009C011E">
        <w:rPr>
          <w:rFonts w:ascii="Times" w:hAnsi="Times" w:cs="Times"/>
        </w:rPr>
        <w:t>Lowerre-Barbieri, S. K., I. A. Catalán, A. Frugård Opdal, and C. Jørgensen. 2019. Preparing for the future: integrating spatial ecology into ecosystem-based management. ICES Journal of Marine Science 76:467–476.</w:t>
      </w:r>
    </w:p>
    <w:p w14:paraId="5E9FAD5F" w14:textId="77777777" w:rsidR="009C011E" w:rsidRPr="009C011E" w:rsidRDefault="009C011E" w:rsidP="009C011E">
      <w:pPr>
        <w:pStyle w:val="Bibliography"/>
        <w:rPr>
          <w:rFonts w:ascii="Times" w:hAnsi="Times" w:cs="Times"/>
        </w:rPr>
      </w:pPr>
      <w:r w:rsidRPr="009C011E">
        <w:rPr>
          <w:rFonts w:ascii="Times" w:hAnsi="Times" w:cs="Times"/>
        </w:rPr>
        <w:t>Nicholson, M. D., and S. Jennings. 2004. Testing candidate indicators to support ecosystem-based management: the power of monitoring surveys to detect temporal trends in fish community metrics. ICES Journal of Marine Science 61:35–42.</w:t>
      </w:r>
    </w:p>
    <w:p w14:paraId="2ECAEDC7" w14:textId="77777777" w:rsidR="009C011E" w:rsidRPr="009C011E" w:rsidRDefault="009C011E" w:rsidP="009C011E">
      <w:pPr>
        <w:pStyle w:val="Bibliography"/>
        <w:rPr>
          <w:rFonts w:ascii="Times" w:hAnsi="Times" w:cs="Times"/>
        </w:rPr>
      </w:pPr>
      <w:r w:rsidRPr="009C011E">
        <w:rPr>
          <w:rFonts w:ascii="Times" w:hAnsi="Times" w:cs="Times"/>
        </w:rPr>
        <w:t>Pinsky, M. L., B. Worm, M. J. Fogarty, J. L. Sarmiento, and S. A. Levin. 2013. Marine taxa track local climate velocities. Science 341:1239–1242.</w:t>
      </w:r>
    </w:p>
    <w:p w14:paraId="3A10C415" w14:textId="77777777" w:rsidR="009C011E" w:rsidRPr="009C011E" w:rsidRDefault="009C011E" w:rsidP="009C011E">
      <w:pPr>
        <w:pStyle w:val="Bibliography"/>
        <w:rPr>
          <w:rFonts w:ascii="Times" w:hAnsi="Times" w:cs="Times"/>
        </w:rPr>
      </w:pPr>
      <w:r w:rsidRPr="009C011E">
        <w:rPr>
          <w:rFonts w:ascii="Times" w:hAnsi="Times" w:cs="Times"/>
        </w:rPr>
        <w:t>R Core Team. 2018. R: A language and environment for statistical computing. Vienna, Austria.</w:t>
      </w:r>
    </w:p>
    <w:p w14:paraId="303F3CD6" w14:textId="77777777" w:rsidR="009C011E" w:rsidRPr="009C011E" w:rsidRDefault="009C011E" w:rsidP="009C011E">
      <w:pPr>
        <w:pStyle w:val="Bibliography"/>
        <w:rPr>
          <w:rFonts w:ascii="Times" w:hAnsi="Times" w:cs="Times"/>
        </w:rPr>
      </w:pPr>
      <w:r w:rsidRPr="009C011E">
        <w:rPr>
          <w:rFonts w:ascii="Times" w:hAnsi="Times" w:cs="Times"/>
        </w:rPr>
        <w:t>Rue, H., S. Martino, and N. Chopin. 2009. Approximate Bayesian inference for latent Gaussian models by using integrated nested Laplace approximations. Journal of the Royal Statistical Society: Series B (Statistical Methodology) 71:319–392.</w:t>
      </w:r>
    </w:p>
    <w:p w14:paraId="050DA41B" w14:textId="77777777" w:rsidR="009C011E" w:rsidRPr="009C011E" w:rsidRDefault="009C011E" w:rsidP="009C011E">
      <w:pPr>
        <w:pStyle w:val="Bibliography"/>
        <w:rPr>
          <w:rFonts w:ascii="Times" w:hAnsi="Times" w:cs="Times"/>
        </w:rPr>
      </w:pPr>
      <w:r w:rsidRPr="009C011E">
        <w:rPr>
          <w:rFonts w:ascii="Times" w:hAnsi="Times" w:cs="Times"/>
        </w:rPr>
        <w:lastRenderedPageBreak/>
        <w:t>Ruiz-Cárdenas, R., E. T. Krainski, and H. Rue. 2012. Direct fitting of dynamic models using integrated nested Laplace approximations — INLA. Computational Statistics &amp; Data Analysis 56:1808–1828.</w:t>
      </w:r>
    </w:p>
    <w:p w14:paraId="775D426C" w14:textId="77777777" w:rsidR="009C011E" w:rsidRPr="009C011E" w:rsidRDefault="009C011E" w:rsidP="009C011E">
      <w:pPr>
        <w:pStyle w:val="Bibliography"/>
        <w:rPr>
          <w:rFonts w:ascii="Times" w:hAnsi="Times" w:cs="Times"/>
        </w:rPr>
      </w:pPr>
      <w:r w:rsidRPr="009C011E">
        <w:rPr>
          <w:rFonts w:ascii="Times" w:hAnsi="Times" w:cs="Times"/>
        </w:rPr>
        <w:t>Shelton, A. O., J. T. Thorson, E. J. Ward, and B. E. Feist. 2014. Spatial semiparametric models improve estimates of species abundance and distribution. Canadian Journal of Fisheries and Aquatic Sciences 71:1655–1666.</w:t>
      </w:r>
    </w:p>
    <w:p w14:paraId="4FCA264A" w14:textId="77777777" w:rsidR="009C011E" w:rsidRPr="009C011E" w:rsidRDefault="009C011E" w:rsidP="009C011E">
      <w:pPr>
        <w:pStyle w:val="Bibliography"/>
        <w:rPr>
          <w:rFonts w:ascii="Times" w:hAnsi="Times" w:cs="Times"/>
        </w:rPr>
      </w:pPr>
      <w:r w:rsidRPr="009C011E">
        <w:rPr>
          <w:rFonts w:ascii="Times" w:hAnsi="Times" w:cs="Times"/>
        </w:rPr>
        <w:t>Shono, H. 2008. Application of the Tweedie distribution to zero-catch data in CPUE analysis. Fisheries Research 93:154–162.</w:t>
      </w:r>
    </w:p>
    <w:p w14:paraId="192BC4DE" w14:textId="77777777" w:rsidR="009C011E" w:rsidRPr="009C011E" w:rsidRDefault="009C011E" w:rsidP="009C011E">
      <w:pPr>
        <w:pStyle w:val="Bibliography"/>
        <w:rPr>
          <w:rFonts w:ascii="Times" w:hAnsi="Times" w:cs="Times"/>
        </w:rPr>
      </w:pPr>
      <w:r w:rsidRPr="009C011E">
        <w:rPr>
          <w:rFonts w:ascii="Times" w:hAnsi="Times" w:cs="Times"/>
        </w:rPr>
        <w:t>Stock, B. C., E. J. Ward, T. Eguchi, J. E. Jannot, J. T. Thorson, B. E. Feist, and B. X. Semmens. 2019. Comparing predictions of fisheries bycatch using multiple spatiotemporal species distribution model frameworks. Canadian Journal of Fisheries and Aquatic Sciences.</w:t>
      </w:r>
    </w:p>
    <w:p w14:paraId="3F2C4646" w14:textId="77777777" w:rsidR="009C011E" w:rsidRPr="009C011E" w:rsidRDefault="009C011E" w:rsidP="009C011E">
      <w:pPr>
        <w:pStyle w:val="Bibliography"/>
        <w:rPr>
          <w:rFonts w:ascii="Times" w:hAnsi="Times" w:cs="Times"/>
        </w:rPr>
      </w:pPr>
      <w:r w:rsidRPr="009C011E">
        <w:rPr>
          <w:rFonts w:ascii="Times" w:hAnsi="Times" w:cs="Times"/>
        </w:rPr>
        <w:t>Thorson, J. T. 2019. Guidance for decisions using the Vector Autoregressive Spatio-Temporal (VAST) package in stock, ecosystem, habitat and climate assessments. Fisheries Research 210:143–161.</w:t>
      </w:r>
    </w:p>
    <w:p w14:paraId="2090CC2A" w14:textId="77777777" w:rsidR="009C011E" w:rsidRPr="009C011E" w:rsidRDefault="009C011E" w:rsidP="009C011E">
      <w:pPr>
        <w:pStyle w:val="Bibliography"/>
        <w:rPr>
          <w:rFonts w:ascii="Times" w:hAnsi="Times" w:cs="Times"/>
        </w:rPr>
      </w:pPr>
      <w:r w:rsidRPr="009C011E">
        <w:rPr>
          <w:rFonts w:ascii="Times" w:hAnsi="Times" w:cs="Times"/>
        </w:rPr>
        <w:t>Thorson, J. T., and L. A. K. Barnett. 2017. Comparing estimates of abundance trends and distribution shifts using single- and multispecies models of fishes and biogenic habitat. ICES Journal of Marine Science 74:1311–1321.</w:t>
      </w:r>
    </w:p>
    <w:p w14:paraId="6DF52DD6" w14:textId="77777777" w:rsidR="009C011E" w:rsidRPr="009C011E" w:rsidRDefault="009C011E" w:rsidP="009C011E">
      <w:pPr>
        <w:pStyle w:val="Bibliography"/>
        <w:rPr>
          <w:rFonts w:ascii="Times" w:hAnsi="Times" w:cs="Times"/>
        </w:rPr>
      </w:pPr>
      <w:r w:rsidRPr="009C011E">
        <w:rPr>
          <w:rFonts w:ascii="Times" w:hAnsi="Times" w:cs="Times"/>
        </w:rPr>
        <w:t>Thorson, J. T., M. L. Pinsky, and E. J. Ward. 2016. Model-based inference for estimating shifts in species distribution, area occupied and centre of gravity. Methods in Ecology and Evolution 7:990–1002.</w:t>
      </w:r>
    </w:p>
    <w:p w14:paraId="71EC6EFD" w14:textId="77777777" w:rsidR="009C011E" w:rsidRPr="009C011E" w:rsidRDefault="009C011E" w:rsidP="009C011E">
      <w:pPr>
        <w:pStyle w:val="Bibliography"/>
        <w:rPr>
          <w:rFonts w:ascii="Times" w:hAnsi="Times" w:cs="Times"/>
        </w:rPr>
      </w:pPr>
      <w:r w:rsidRPr="009C011E">
        <w:rPr>
          <w:rFonts w:ascii="Times" w:hAnsi="Times" w:cs="Times"/>
        </w:rPr>
        <w:t>Thorson, J. T., A. O. Shelton, E. J. Ward, and H. J. Skaug. 2015. Geostatistical delta-generalized linear mixed models improve precision for estimated abundance indices for West Coast groundfishes. ICES Journal of Marine Science 72:1297–1310.</w:t>
      </w:r>
    </w:p>
    <w:p w14:paraId="166AD0AE" w14:textId="77777777" w:rsidR="009C011E" w:rsidRPr="009C011E" w:rsidRDefault="009C011E" w:rsidP="009C011E">
      <w:pPr>
        <w:pStyle w:val="Bibliography"/>
        <w:rPr>
          <w:rFonts w:ascii="Times" w:hAnsi="Times" w:cs="Times"/>
        </w:rPr>
      </w:pPr>
      <w:r w:rsidRPr="009C011E">
        <w:rPr>
          <w:rFonts w:ascii="Times" w:hAnsi="Times" w:cs="Times"/>
        </w:rPr>
        <w:lastRenderedPageBreak/>
        <w:t>Ward, E. J., J. E. Jannot, Y.-W. Lee, K. Ono, A. O. Shelton, and J. T. Thorson. 2015. Using spatiotemporal species distribution models to identify temporally evolving hotspots of species co-occurrence. Ecological Applications 25:2198–2209.</w:t>
      </w:r>
    </w:p>
    <w:p w14:paraId="1AD464ED" w14:textId="77777777" w:rsidR="009C011E" w:rsidRPr="009C011E" w:rsidRDefault="009C011E" w:rsidP="009C011E">
      <w:pPr>
        <w:pStyle w:val="Bibliography"/>
        <w:rPr>
          <w:rFonts w:ascii="Times" w:hAnsi="Times" w:cs="Times"/>
        </w:rPr>
      </w:pPr>
      <w:r w:rsidRPr="009C011E">
        <w:rPr>
          <w:rFonts w:ascii="Times" w:hAnsi="Times" w:cs="Times"/>
        </w:rPr>
        <w:t>Woillez, M., J. Rivoirard, and P. Petitgas. 2009. Notes on survey-based spatial indicators for monitoring fish populations. Aquatic Living Resources 22:155–164.</w:t>
      </w:r>
    </w:p>
    <w:p w14:paraId="61309709" w14:textId="77777777" w:rsidR="009C011E" w:rsidRPr="009C011E" w:rsidRDefault="009C011E" w:rsidP="009C011E">
      <w:pPr>
        <w:pStyle w:val="Bibliography"/>
        <w:rPr>
          <w:rFonts w:ascii="Times" w:hAnsi="Times" w:cs="Times"/>
        </w:rPr>
      </w:pPr>
      <w:r w:rsidRPr="009C011E">
        <w:rPr>
          <w:rFonts w:ascii="Times" w:hAnsi="Times" w:cs="Times"/>
        </w:rPr>
        <w:t>Yackulic, C. B., R. Chandler, E. F. Zipkin, J. A. Royle, J. D. Nichols, E. H. Campbell Grant, and S. Veran. 2013. Presence-only modelling using MAXENT: when can we trust the inferences? 4:236–243.</w:t>
      </w:r>
    </w:p>
    <w:p w14:paraId="28C30B5A" w14:textId="201F244A" w:rsidR="00E81ACF" w:rsidRPr="00C62EA2" w:rsidRDefault="00E81ACF" w:rsidP="00C62EA2">
      <w:pPr>
        <w:rPr>
          <w:rFonts w:ascii="Times" w:hAnsi="Times" w:cs="Times New Roman"/>
        </w:rPr>
      </w:pPr>
      <w:r>
        <w:rPr>
          <w:rFonts w:ascii="Times" w:hAnsi="Times" w:cs="Times New Roman"/>
        </w:rPr>
        <w:fldChar w:fldCharType="end"/>
      </w:r>
    </w:p>
    <w:p w14:paraId="4B6254D6" w14:textId="77777777" w:rsidR="00E81ACF" w:rsidRDefault="00E81ACF">
      <w:pPr>
        <w:spacing w:after="160" w:line="259" w:lineRule="auto"/>
        <w:rPr>
          <w:rFonts w:ascii="Times New Roman" w:hAnsi="Times New Roman" w:cs="Times New Roman"/>
        </w:rPr>
      </w:pPr>
      <w:r>
        <w:rPr>
          <w:rFonts w:ascii="Times New Roman" w:hAnsi="Times New Roman" w:cs="Times New Roman"/>
        </w:rPr>
        <w:br w:type="page"/>
      </w:r>
    </w:p>
    <w:p w14:paraId="4190A7F7" w14:textId="772E6EEC" w:rsidR="00344523" w:rsidRDefault="00344523" w:rsidP="00344523">
      <w:pPr>
        <w:spacing w:after="160" w:line="259" w:lineRule="auto"/>
        <w:rPr>
          <w:rFonts w:ascii="Times New Roman" w:hAnsi="Times New Roman" w:cs="Times New Roman"/>
        </w:rPr>
      </w:pPr>
      <w:r>
        <w:rPr>
          <w:rFonts w:ascii="Times New Roman" w:hAnsi="Times New Roman" w:cs="Times New Roman"/>
        </w:rPr>
        <w:lastRenderedPageBreak/>
        <w:t>APPENDIX TABLES</w:t>
      </w:r>
    </w:p>
    <w:p w14:paraId="0D391DEF" w14:textId="146E244B" w:rsidR="00344523" w:rsidRDefault="0008062F" w:rsidP="00344523">
      <w:pPr>
        <w:spacing w:after="160" w:line="259" w:lineRule="auto"/>
        <w:rPr>
          <w:rFonts w:ascii="Times New Roman" w:hAnsi="Times New Roman" w:cs="Times New Roman"/>
        </w:rPr>
      </w:pPr>
      <w:r>
        <w:rPr>
          <w:rFonts w:ascii="Times New Roman" w:hAnsi="Times New Roman" w:cs="Times New Roman"/>
        </w:rPr>
        <w:t>Table S1. Empirical occurrence and mean catch rates</w:t>
      </w:r>
      <w:r w:rsidR="00B6471E">
        <w:rPr>
          <w:rFonts w:ascii="Times New Roman" w:hAnsi="Times New Roman" w:cs="Times New Roman"/>
        </w:rPr>
        <w:t xml:space="preserve"> for positive tows</w:t>
      </w:r>
      <w:r>
        <w:rPr>
          <w:rFonts w:ascii="Times New Roman" w:hAnsi="Times New Roman" w:cs="Times New Roman"/>
        </w:rPr>
        <w:t xml:space="preserve"> (CPUE in kg per km</w:t>
      </w:r>
      <w:r w:rsidRPr="00234BE8">
        <w:rPr>
          <w:rFonts w:ascii="Times New Roman" w:hAnsi="Times New Roman" w:cs="Times New Roman"/>
          <w:vertAlign w:val="superscript"/>
        </w:rPr>
        <w:t>2</w:t>
      </w:r>
      <w:r>
        <w:rPr>
          <w:rFonts w:ascii="Times New Roman" w:hAnsi="Times New Roman" w:cs="Times New Roman"/>
        </w:rPr>
        <w:t xml:space="preserve">) </w:t>
      </w:r>
      <w:r w:rsidR="00B6471E">
        <w:rPr>
          <w:rFonts w:ascii="Times New Roman" w:hAnsi="Times New Roman" w:cs="Times New Roman"/>
        </w:rPr>
        <w:t xml:space="preserve">for the </w:t>
      </w:r>
      <w:r w:rsidR="006F0B46">
        <w:rPr>
          <w:rFonts w:ascii="Times New Roman" w:hAnsi="Times New Roman" w:cs="Times New Roman"/>
        </w:rPr>
        <w:t>19</w:t>
      </w:r>
      <w:r w:rsidR="00B6471E">
        <w:rPr>
          <w:rFonts w:ascii="Times New Roman" w:hAnsi="Times New Roman" w:cs="Times New Roman"/>
        </w:rPr>
        <w:t xml:space="preserve"> west</w:t>
      </w:r>
      <w:r w:rsidR="00234BE8">
        <w:rPr>
          <w:rFonts w:ascii="Times New Roman" w:hAnsi="Times New Roman" w:cs="Times New Roman"/>
        </w:rPr>
        <w:t xml:space="preserve"> </w:t>
      </w:r>
      <w:r w:rsidR="00B6471E">
        <w:rPr>
          <w:rFonts w:ascii="Times New Roman" w:hAnsi="Times New Roman" w:cs="Times New Roman"/>
        </w:rPr>
        <w:t xml:space="preserve">coast </w:t>
      </w:r>
      <w:proofErr w:type="spellStart"/>
      <w:r w:rsidR="00B6471E">
        <w:rPr>
          <w:rFonts w:ascii="Times New Roman" w:hAnsi="Times New Roman" w:cs="Times New Roman"/>
        </w:rPr>
        <w:t>groundfish</w:t>
      </w:r>
      <w:proofErr w:type="spellEnd"/>
      <w:r w:rsidR="00B6471E">
        <w:rPr>
          <w:rFonts w:ascii="Times New Roman" w:hAnsi="Times New Roman" w:cs="Times New Roman"/>
        </w:rPr>
        <w:t xml:space="preserve"> species included in our analysis. </w:t>
      </w:r>
    </w:p>
    <w:tbl>
      <w:tblPr>
        <w:tblW w:w="5748" w:type="dxa"/>
        <w:tblLook w:val="04A0" w:firstRow="1" w:lastRow="0" w:firstColumn="1" w:lastColumn="0" w:noHBand="0" w:noVBand="1"/>
      </w:tblPr>
      <w:tblGrid>
        <w:gridCol w:w="2605"/>
        <w:gridCol w:w="1338"/>
        <w:gridCol w:w="1805"/>
      </w:tblGrid>
      <w:tr w:rsidR="00221E1C" w:rsidRPr="00221E1C" w14:paraId="114EAD9E" w14:textId="77777777" w:rsidTr="006F0B46">
        <w:trPr>
          <w:trHeight w:val="320"/>
        </w:trPr>
        <w:tc>
          <w:tcPr>
            <w:tcW w:w="26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Species</w:t>
            </w:r>
          </w:p>
        </w:tc>
        <w:tc>
          <w:tcPr>
            <w:tcW w:w="1338" w:type="dxa"/>
            <w:tcBorders>
              <w:top w:val="single" w:sz="4" w:space="0" w:color="auto"/>
              <w:left w:val="nil"/>
              <w:bottom w:val="single" w:sz="4" w:space="0" w:color="auto"/>
              <w:right w:val="single" w:sz="4" w:space="0" w:color="auto"/>
            </w:tcBorders>
            <w:shd w:val="clear" w:color="auto" w:fill="auto"/>
            <w:noWrap/>
            <w:vAlign w:val="bottom"/>
            <w:hideMark/>
          </w:tcPr>
          <w:p w14:paraId="41D20AB3"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Occurrence</w:t>
            </w:r>
          </w:p>
        </w:tc>
        <w:tc>
          <w:tcPr>
            <w:tcW w:w="1805"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Mean CPUE</w:t>
            </w:r>
          </w:p>
        </w:tc>
      </w:tr>
      <w:tr w:rsidR="00221E1C" w:rsidRPr="00221E1C" w14:paraId="74926376"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arrowtooth</w:t>
            </w:r>
            <w:proofErr w:type="spellEnd"/>
            <w:r w:rsidRPr="00221E1C">
              <w:rPr>
                <w:rFonts w:ascii="Calibri" w:eastAsia="Times New Roman" w:hAnsi="Calibri" w:cs="Calibri"/>
                <w:color w:val="000000"/>
              </w:rPr>
              <w:t xml:space="preserve"> flounder</w:t>
            </w:r>
          </w:p>
        </w:tc>
        <w:tc>
          <w:tcPr>
            <w:tcW w:w="1338" w:type="dxa"/>
            <w:tcBorders>
              <w:top w:val="nil"/>
              <w:left w:val="nil"/>
              <w:bottom w:val="single" w:sz="4" w:space="0" w:color="auto"/>
              <w:right w:val="single" w:sz="4" w:space="0" w:color="auto"/>
            </w:tcBorders>
            <w:shd w:val="clear" w:color="auto" w:fill="auto"/>
            <w:noWrap/>
            <w:vAlign w:val="bottom"/>
            <w:hideMark/>
          </w:tcPr>
          <w:p w14:paraId="1D8013E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0.36</w:t>
            </w:r>
          </w:p>
        </w:tc>
        <w:tc>
          <w:tcPr>
            <w:tcW w:w="1805" w:type="dxa"/>
            <w:tcBorders>
              <w:top w:val="nil"/>
              <w:left w:val="nil"/>
              <w:bottom w:val="single" w:sz="4" w:space="0" w:color="auto"/>
              <w:right w:val="single" w:sz="4" w:space="0" w:color="auto"/>
            </w:tcBorders>
            <w:shd w:val="clear" w:color="auto" w:fill="auto"/>
            <w:noWrap/>
            <w:vAlign w:val="bottom"/>
            <w:hideMark/>
          </w:tcPr>
          <w:p w14:paraId="55889A40"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1535.47</w:t>
            </w:r>
          </w:p>
        </w:tc>
      </w:tr>
      <w:tr w:rsidR="00221E1C" w:rsidRPr="00221E1C" w14:paraId="5780145C"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big skate</w:t>
            </w:r>
          </w:p>
        </w:tc>
        <w:tc>
          <w:tcPr>
            <w:tcW w:w="1338" w:type="dxa"/>
            <w:tcBorders>
              <w:top w:val="nil"/>
              <w:left w:val="nil"/>
              <w:bottom w:val="single" w:sz="4" w:space="0" w:color="auto"/>
              <w:right w:val="single" w:sz="4" w:space="0" w:color="auto"/>
            </w:tcBorders>
            <w:shd w:val="clear" w:color="auto" w:fill="auto"/>
            <w:noWrap/>
            <w:vAlign w:val="bottom"/>
            <w:hideMark/>
          </w:tcPr>
          <w:p w14:paraId="78756675"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0.15</w:t>
            </w:r>
          </w:p>
        </w:tc>
        <w:tc>
          <w:tcPr>
            <w:tcW w:w="1805" w:type="dxa"/>
            <w:tcBorders>
              <w:top w:val="nil"/>
              <w:left w:val="nil"/>
              <w:bottom w:val="single" w:sz="4" w:space="0" w:color="auto"/>
              <w:right w:val="single" w:sz="4" w:space="0" w:color="auto"/>
            </w:tcBorders>
            <w:shd w:val="clear" w:color="auto" w:fill="auto"/>
            <w:noWrap/>
            <w:vAlign w:val="bottom"/>
            <w:hideMark/>
          </w:tcPr>
          <w:p w14:paraId="4AE893E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826.21</w:t>
            </w:r>
          </w:p>
        </w:tc>
      </w:tr>
      <w:tr w:rsidR="00221E1C" w:rsidRPr="00221E1C" w14:paraId="7FDC69C4"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bocaccio</w:t>
            </w:r>
            <w:proofErr w:type="spellEnd"/>
          </w:p>
        </w:tc>
        <w:tc>
          <w:tcPr>
            <w:tcW w:w="1338" w:type="dxa"/>
            <w:tcBorders>
              <w:top w:val="nil"/>
              <w:left w:val="nil"/>
              <w:bottom w:val="single" w:sz="4" w:space="0" w:color="auto"/>
              <w:right w:val="single" w:sz="4" w:space="0" w:color="auto"/>
            </w:tcBorders>
            <w:shd w:val="clear" w:color="auto" w:fill="auto"/>
            <w:noWrap/>
            <w:vAlign w:val="bottom"/>
            <w:hideMark/>
          </w:tcPr>
          <w:p w14:paraId="1829D16B"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0.07</w:t>
            </w:r>
          </w:p>
        </w:tc>
        <w:tc>
          <w:tcPr>
            <w:tcW w:w="1805" w:type="dxa"/>
            <w:tcBorders>
              <w:top w:val="nil"/>
              <w:left w:val="nil"/>
              <w:bottom w:val="single" w:sz="4" w:space="0" w:color="auto"/>
              <w:right w:val="single" w:sz="4" w:space="0" w:color="auto"/>
            </w:tcBorders>
            <w:shd w:val="clear" w:color="auto" w:fill="auto"/>
            <w:noWrap/>
            <w:vAlign w:val="bottom"/>
            <w:hideMark/>
          </w:tcPr>
          <w:p w14:paraId="1753AB3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1116.80</w:t>
            </w:r>
          </w:p>
        </w:tc>
      </w:tr>
      <w:tr w:rsidR="00221E1C" w:rsidRPr="00221E1C" w14:paraId="083474D8"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canary rockfish</w:t>
            </w:r>
          </w:p>
        </w:tc>
        <w:tc>
          <w:tcPr>
            <w:tcW w:w="1338" w:type="dxa"/>
            <w:tcBorders>
              <w:top w:val="nil"/>
              <w:left w:val="nil"/>
              <w:bottom w:val="single" w:sz="4" w:space="0" w:color="auto"/>
              <w:right w:val="single" w:sz="4" w:space="0" w:color="auto"/>
            </w:tcBorders>
            <w:shd w:val="clear" w:color="auto" w:fill="auto"/>
            <w:noWrap/>
            <w:vAlign w:val="bottom"/>
            <w:hideMark/>
          </w:tcPr>
          <w:p w14:paraId="39EBE78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0.08</w:t>
            </w:r>
          </w:p>
        </w:tc>
        <w:tc>
          <w:tcPr>
            <w:tcW w:w="1805" w:type="dxa"/>
            <w:tcBorders>
              <w:top w:val="nil"/>
              <w:left w:val="nil"/>
              <w:bottom w:val="single" w:sz="4" w:space="0" w:color="auto"/>
              <w:right w:val="single" w:sz="4" w:space="0" w:color="auto"/>
            </w:tcBorders>
            <w:shd w:val="clear" w:color="auto" w:fill="auto"/>
            <w:noWrap/>
            <w:vAlign w:val="bottom"/>
            <w:hideMark/>
          </w:tcPr>
          <w:p w14:paraId="2A1F2753"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3217.57</w:t>
            </w:r>
          </w:p>
        </w:tc>
      </w:tr>
      <w:tr w:rsidR="00221E1C" w:rsidRPr="00221E1C" w14:paraId="1755BC72"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darkblotched</w:t>
            </w:r>
            <w:proofErr w:type="spellEnd"/>
            <w:r w:rsidRPr="00221E1C">
              <w:rPr>
                <w:rFonts w:ascii="Calibri" w:eastAsia="Times New Roman" w:hAnsi="Calibri" w:cs="Calibri"/>
                <w:color w:val="000000"/>
              </w:rPr>
              <w:t xml:space="preserve"> rockfish</w:t>
            </w:r>
          </w:p>
        </w:tc>
        <w:tc>
          <w:tcPr>
            <w:tcW w:w="1338" w:type="dxa"/>
            <w:tcBorders>
              <w:top w:val="nil"/>
              <w:left w:val="nil"/>
              <w:bottom w:val="single" w:sz="4" w:space="0" w:color="auto"/>
              <w:right w:val="single" w:sz="4" w:space="0" w:color="auto"/>
            </w:tcBorders>
            <w:shd w:val="clear" w:color="auto" w:fill="auto"/>
            <w:noWrap/>
            <w:vAlign w:val="bottom"/>
            <w:hideMark/>
          </w:tcPr>
          <w:p w14:paraId="51CD54BE"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0.18</w:t>
            </w:r>
          </w:p>
        </w:tc>
        <w:tc>
          <w:tcPr>
            <w:tcW w:w="1805" w:type="dxa"/>
            <w:tcBorders>
              <w:top w:val="nil"/>
              <w:left w:val="nil"/>
              <w:bottom w:val="single" w:sz="4" w:space="0" w:color="auto"/>
              <w:right w:val="single" w:sz="4" w:space="0" w:color="auto"/>
            </w:tcBorders>
            <w:shd w:val="clear" w:color="auto" w:fill="auto"/>
            <w:noWrap/>
            <w:vAlign w:val="bottom"/>
            <w:hideMark/>
          </w:tcPr>
          <w:p w14:paraId="4D38CE78"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960.41</w:t>
            </w:r>
          </w:p>
        </w:tc>
      </w:tr>
      <w:tr w:rsidR="00221E1C" w:rsidRPr="00221E1C" w14:paraId="133DE616"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Dover sole</w:t>
            </w:r>
          </w:p>
        </w:tc>
        <w:tc>
          <w:tcPr>
            <w:tcW w:w="1338" w:type="dxa"/>
            <w:tcBorders>
              <w:top w:val="nil"/>
              <w:left w:val="nil"/>
              <w:bottom w:val="single" w:sz="4" w:space="0" w:color="auto"/>
              <w:right w:val="single" w:sz="4" w:space="0" w:color="auto"/>
            </w:tcBorders>
            <w:shd w:val="clear" w:color="auto" w:fill="auto"/>
            <w:noWrap/>
            <w:vAlign w:val="bottom"/>
            <w:hideMark/>
          </w:tcPr>
          <w:p w14:paraId="42E9FF35"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0.84</w:t>
            </w:r>
          </w:p>
        </w:tc>
        <w:tc>
          <w:tcPr>
            <w:tcW w:w="1805" w:type="dxa"/>
            <w:tcBorders>
              <w:top w:val="nil"/>
              <w:left w:val="nil"/>
              <w:bottom w:val="single" w:sz="4" w:space="0" w:color="auto"/>
              <w:right w:val="single" w:sz="4" w:space="0" w:color="auto"/>
            </w:tcBorders>
            <w:shd w:val="clear" w:color="auto" w:fill="auto"/>
            <w:noWrap/>
            <w:vAlign w:val="bottom"/>
            <w:hideMark/>
          </w:tcPr>
          <w:p w14:paraId="25F06ACC"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2968.49</w:t>
            </w:r>
          </w:p>
        </w:tc>
      </w:tr>
      <w:tr w:rsidR="00221E1C" w:rsidRPr="00221E1C" w14:paraId="08880158"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English sole</w:t>
            </w:r>
          </w:p>
        </w:tc>
        <w:tc>
          <w:tcPr>
            <w:tcW w:w="1338" w:type="dxa"/>
            <w:tcBorders>
              <w:top w:val="nil"/>
              <w:left w:val="nil"/>
              <w:bottom w:val="single" w:sz="4" w:space="0" w:color="auto"/>
              <w:right w:val="single" w:sz="4" w:space="0" w:color="auto"/>
            </w:tcBorders>
            <w:shd w:val="clear" w:color="auto" w:fill="auto"/>
            <w:noWrap/>
            <w:vAlign w:val="bottom"/>
            <w:hideMark/>
          </w:tcPr>
          <w:p w14:paraId="368C5926"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0.41</w:t>
            </w:r>
          </w:p>
        </w:tc>
        <w:tc>
          <w:tcPr>
            <w:tcW w:w="1805" w:type="dxa"/>
            <w:tcBorders>
              <w:top w:val="nil"/>
              <w:left w:val="nil"/>
              <w:bottom w:val="single" w:sz="4" w:space="0" w:color="auto"/>
              <w:right w:val="single" w:sz="4" w:space="0" w:color="auto"/>
            </w:tcBorders>
            <w:shd w:val="clear" w:color="auto" w:fill="auto"/>
            <w:noWrap/>
            <w:vAlign w:val="bottom"/>
            <w:hideMark/>
          </w:tcPr>
          <w:p w14:paraId="4144D40E"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695.70</w:t>
            </w:r>
          </w:p>
        </w:tc>
      </w:tr>
      <w:tr w:rsidR="00221E1C" w:rsidRPr="00221E1C" w14:paraId="71233179"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lingcod</w:t>
            </w:r>
          </w:p>
        </w:tc>
        <w:tc>
          <w:tcPr>
            <w:tcW w:w="1338" w:type="dxa"/>
            <w:tcBorders>
              <w:top w:val="nil"/>
              <w:left w:val="nil"/>
              <w:bottom w:val="single" w:sz="4" w:space="0" w:color="auto"/>
              <w:right w:val="single" w:sz="4" w:space="0" w:color="auto"/>
            </w:tcBorders>
            <w:shd w:val="clear" w:color="auto" w:fill="auto"/>
            <w:noWrap/>
            <w:vAlign w:val="bottom"/>
            <w:hideMark/>
          </w:tcPr>
          <w:p w14:paraId="25F0E4C3"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0.33</w:t>
            </w:r>
          </w:p>
        </w:tc>
        <w:tc>
          <w:tcPr>
            <w:tcW w:w="1805" w:type="dxa"/>
            <w:tcBorders>
              <w:top w:val="nil"/>
              <w:left w:val="nil"/>
              <w:bottom w:val="single" w:sz="4" w:space="0" w:color="auto"/>
              <w:right w:val="single" w:sz="4" w:space="0" w:color="auto"/>
            </w:tcBorders>
            <w:shd w:val="clear" w:color="auto" w:fill="auto"/>
            <w:noWrap/>
            <w:vAlign w:val="bottom"/>
            <w:hideMark/>
          </w:tcPr>
          <w:p w14:paraId="2584C26A"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873.42</w:t>
            </w:r>
          </w:p>
        </w:tc>
      </w:tr>
      <w:tr w:rsidR="00221E1C" w:rsidRPr="00221E1C" w14:paraId="38041736"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longnose skate</w:t>
            </w:r>
          </w:p>
        </w:tc>
        <w:tc>
          <w:tcPr>
            <w:tcW w:w="1338" w:type="dxa"/>
            <w:tcBorders>
              <w:top w:val="nil"/>
              <w:left w:val="nil"/>
              <w:bottom w:val="single" w:sz="4" w:space="0" w:color="auto"/>
              <w:right w:val="single" w:sz="4" w:space="0" w:color="auto"/>
            </w:tcBorders>
            <w:shd w:val="clear" w:color="auto" w:fill="auto"/>
            <w:noWrap/>
            <w:vAlign w:val="bottom"/>
            <w:hideMark/>
          </w:tcPr>
          <w:p w14:paraId="73200AE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0.60</w:t>
            </w:r>
          </w:p>
        </w:tc>
        <w:tc>
          <w:tcPr>
            <w:tcW w:w="1805" w:type="dxa"/>
            <w:tcBorders>
              <w:top w:val="nil"/>
              <w:left w:val="nil"/>
              <w:bottom w:val="single" w:sz="4" w:space="0" w:color="auto"/>
              <w:right w:val="single" w:sz="4" w:space="0" w:color="auto"/>
            </w:tcBorders>
            <w:shd w:val="clear" w:color="auto" w:fill="auto"/>
            <w:noWrap/>
            <w:vAlign w:val="bottom"/>
            <w:hideMark/>
          </w:tcPr>
          <w:p w14:paraId="2F50561B"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985.95</w:t>
            </w:r>
          </w:p>
        </w:tc>
      </w:tr>
      <w:tr w:rsidR="00221E1C" w:rsidRPr="00221E1C" w14:paraId="42C6D79D"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Pacific halibut</w:t>
            </w:r>
          </w:p>
        </w:tc>
        <w:tc>
          <w:tcPr>
            <w:tcW w:w="1338" w:type="dxa"/>
            <w:tcBorders>
              <w:top w:val="nil"/>
              <w:left w:val="nil"/>
              <w:bottom w:val="single" w:sz="4" w:space="0" w:color="auto"/>
              <w:right w:val="single" w:sz="4" w:space="0" w:color="auto"/>
            </w:tcBorders>
            <w:shd w:val="clear" w:color="auto" w:fill="auto"/>
            <w:noWrap/>
            <w:vAlign w:val="bottom"/>
            <w:hideMark/>
          </w:tcPr>
          <w:p w14:paraId="0A00788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0.08</w:t>
            </w:r>
          </w:p>
        </w:tc>
        <w:tc>
          <w:tcPr>
            <w:tcW w:w="1805" w:type="dxa"/>
            <w:tcBorders>
              <w:top w:val="nil"/>
              <w:left w:val="nil"/>
              <w:bottom w:val="single" w:sz="4" w:space="0" w:color="auto"/>
              <w:right w:val="single" w:sz="4" w:space="0" w:color="auto"/>
            </w:tcBorders>
            <w:shd w:val="clear" w:color="auto" w:fill="auto"/>
            <w:noWrap/>
            <w:vAlign w:val="bottom"/>
            <w:hideMark/>
          </w:tcPr>
          <w:p w14:paraId="4F1DBC1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1031.22</w:t>
            </w:r>
          </w:p>
        </w:tc>
      </w:tr>
      <w:tr w:rsidR="00221E1C" w:rsidRPr="00221E1C" w14:paraId="5384138C"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Pacific ocean perch</w:t>
            </w:r>
          </w:p>
        </w:tc>
        <w:tc>
          <w:tcPr>
            <w:tcW w:w="1338" w:type="dxa"/>
            <w:tcBorders>
              <w:top w:val="nil"/>
              <w:left w:val="nil"/>
              <w:bottom w:val="single" w:sz="4" w:space="0" w:color="auto"/>
              <w:right w:val="single" w:sz="4" w:space="0" w:color="auto"/>
            </w:tcBorders>
            <w:shd w:val="clear" w:color="auto" w:fill="auto"/>
            <w:noWrap/>
            <w:vAlign w:val="bottom"/>
            <w:hideMark/>
          </w:tcPr>
          <w:p w14:paraId="02314A08"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0.07</w:t>
            </w:r>
          </w:p>
        </w:tc>
        <w:tc>
          <w:tcPr>
            <w:tcW w:w="1805" w:type="dxa"/>
            <w:tcBorders>
              <w:top w:val="nil"/>
              <w:left w:val="nil"/>
              <w:bottom w:val="single" w:sz="4" w:space="0" w:color="auto"/>
              <w:right w:val="single" w:sz="4" w:space="0" w:color="auto"/>
            </w:tcBorders>
            <w:shd w:val="clear" w:color="auto" w:fill="auto"/>
            <w:noWrap/>
            <w:vAlign w:val="bottom"/>
            <w:hideMark/>
          </w:tcPr>
          <w:p w14:paraId="37F1D4F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2191.36</w:t>
            </w:r>
          </w:p>
        </w:tc>
      </w:tr>
      <w:tr w:rsidR="00221E1C" w:rsidRPr="00221E1C" w14:paraId="51E7F749"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petrale</w:t>
            </w:r>
            <w:proofErr w:type="spellEnd"/>
            <w:r w:rsidRPr="00221E1C">
              <w:rPr>
                <w:rFonts w:ascii="Calibri" w:eastAsia="Times New Roman" w:hAnsi="Calibri" w:cs="Calibri"/>
                <w:color w:val="000000"/>
              </w:rPr>
              <w:t xml:space="preserve"> sole</w:t>
            </w:r>
          </w:p>
        </w:tc>
        <w:tc>
          <w:tcPr>
            <w:tcW w:w="1338" w:type="dxa"/>
            <w:tcBorders>
              <w:top w:val="nil"/>
              <w:left w:val="nil"/>
              <w:bottom w:val="single" w:sz="4" w:space="0" w:color="auto"/>
              <w:right w:val="single" w:sz="4" w:space="0" w:color="auto"/>
            </w:tcBorders>
            <w:shd w:val="clear" w:color="auto" w:fill="auto"/>
            <w:noWrap/>
            <w:vAlign w:val="bottom"/>
            <w:hideMark/>
          </w:tcPr>
          <w:p w14:paraId="058792CF"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0.43</w:t>
            </w:r>
          </w:p>
        </w:tc>
        <w:tc>
          <w:tcPr>
            <w:tcW w:w="1805" w:type="dxa"/>
            <w:tcBorders>
              <w:top w:val="nil"/>
              <w:left w:val="nil"/>
              <w:bottom w:val="single" w:sz="4" w:space="0" w:color="auto"/>
              <w:right w:val="single" w:sz="4" w:space="0" w:color="auto"/>
            </w:tcBorders>
            <w:shd w:val="clear" w:color="auto" w:fill="auto"/>
            <w:noWrap/>
            <w:vAlign w:val="bottom"/>
            <w:hideMark/>
          </w:tcPr>
          <w:p w14:paraId="3D17B783"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909.81</w:t>
            </w:r>
          </w:p>
        </w:tc>
      </w:tr>
      <w:tr w:rsidR="00221E1C" w:rsidRPr="00221E1C" w14:paraId="4C7238D9"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rex sole</w:t>
            </w:r>
          </w:p>
        </w:tc>
        <w:tc>
          <w:tcPr>
            <w:tcW w:w="1338" w:type="dxa"/>
            <w:tcBorders>
              <w:top w:val="nil"/>
              <w:left w:val="nil"/>
              <w:bottom w:val="single" w:sz="4" w:space="0" w:color="auto"/>
              <w:right w:val="single" w:sz="4" w:space="0" w:color="auto"/>
            </w:tcBorders>
            <w:shd w:val="clear" w:color="auto" w:fill="auto"/>
            <w:noWrap/>
            <w:vAlign w:val="bottom"/>
            <w:hideMark/>
          </w:tcPr>
          <w:p w14:paraId="553C8053"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0.62</w:t>
            </w:r>
          </w:p>
        </w:tc>
        <w:tc>
          <w:tcPr>
            <w:tcW w:w="1805" w:type="dxa"/>
            <w:tcBorders>
              <w:top w:val="nil"/>
              <w:left w:val="nil"/>
              <w:bottom w:val="single" w:sz="4" w:space="0" w:color="auto"/>
              <w:right w:val="single" w:sz="4" w:space="0" w:color="auto"/>
            </w:tcBorders>
            <w:shd w:val="clear" w:color="auto" w:fill="auto"/>
            <w:noWrap/>
            <w:vAlign w:val="bottom"/>
            <w:hideMark/>
          </w:tcPr>
          <w:p w14:paraId="0D13D22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1011.33</w:t>
            </w:r>
          </w:p>
        </w:tc>
      </w:tr>
      <w:tr w:rsidR="00221E1C" w:rsidRPr="00221E1C" w14:paraId="1D32F9F5"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sablefish</w:t>
            </w:r>
          </w:p>
        </w:tc>
        <w:tc>
          <w:tcPr>
            <w:tcW w:w="1338" w:type="dxa"/>
            <w:tcBorders>
              <w:top w:val="nil"/>
              <w:left w:val="nil"/>
              <w:bottom w:val="single" w:sz="4" w:space="0" w:color="auto"/>
              <w:right w:val="single" w:sz="4" w:space="0" w:color="auto"/>
            </w:tcBorders>
            <w:shd w:val="clear" w:color="auto" w:fill="auto"/>
            <w:noWrap/>
            <w:vAlign w:val="bottom"/>
            <w:hideMark/>
          </w:tcPr>
          <w:p w14:paraId="5936C3A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0.65</w:t>
            </w:r>
          </w:p>
        </w:tc>
        <w:tc>
          <w:tcPr>
            <w:tcW w:w="1805" w:type="dxa"/>
            <w:tcBorders>
              <w:top w:val="nil"/>
              <w:left w:val="nil"/>
              <w:bottom w:val="single" w:sz="4" w:space="0" w:color="auto"/>
              <w:right w:val="single" w:sz="4" w:space="0" w:color="auto"/>
            </w:tcBorders>
            <w:shd w:val="clear" w:color="auto" w:fill="auto"/>
            <w:noWrap/>
            <w:vAlign w:val="bottom"/>
            <w:hideMark/>
          </w:tcPr>
          <w:p w14:paraId="24FD1C4A"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1191.93</w:t>
            </w:r>
          </w:p>
        </w:tc>
      </w:tr>
      <w:tr w:rsidR="00221E1C" w:rsidRPr="00221E1C" w14:paraId="4FB6D585"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shortspine</w:t>
            </w:r>
            <w:proofErr w:type="spellEnd"/>
            <w:r w:rsidRPr="00221E1C">
              <w:rPr>
                <w:rFonts w:ascii="Calibri" w:eastAsia="Times New Roman" w:hAnsi="Calibri" w:cs="Calibri"/>
                <w:color w:val="000000"/>
              </w:rPr>
              <w:t xml:space="preserve"> </w:t>
            </w:r>
            <w:proofErr w:type="spellStart"/>
            <w:r w:rsidRPr="00221E1C">
              <w:rPr>
                <w:rFonts w:ascii="Calibri" w:eastAsia="Times New Roman" w:hAnsi="Calibri" w:cs="Calibri"/>
                <w:color w:val="000000"/>
              </w:rPr>
              <w:t>thornyhead</w:t>
            </w:r>
            <w:proofErr w:type="spellEnd"/>
          </w:p>
        </w:tc>
        <w:tc>
          <w:tcPr>
            <w:tcW w:w="1338" w:type="dxa"/>
            <w:tcBorders>
              <w:top w:val="nil"/>
              <w:left w:val="nil"/>
              <w:bottom w:val="single" w:sz="4" w:space="0" w:color="auto"/>
              <w:right w:val="single" w:sz="4" w:space="0" w:color="auto"/>
            </w:tcBorders>
            <w:shd w:val="clear" w:color="auto" w:fill="auto"/>
            <w:noWrap/>
            <w:vAlign w:val="bottom"/>
            <w:hideMark/>
          </w:tcPr>
          <w:p w14:paraId="2A91C1DD"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0.51</w:t>
            </w:r>
          </w:p>
        </w:tc>
        <w:tc>
          <w:tcPr>
            <w:tcW w:w="1805" w:type="dxa"/>
            <w:tcBorders>
              <w:top w:val="nil"/>
              <w:left w:val="nil"/>
              <w:bottom w:val="single" w:sz="4" w:space="0" w:color="auto"/>
              <w:right w:val="single" w:sz="4" w:space="0" w:color="auto"/>
            </w:tcBorders>
            <w:shd w:val="clear" w:color="auto" w:fill="auto"/>
            <w:noWrap/>
            <w:vAlign w:val="bottom"/>
            <w:hideMark/>
          </w:tcPr>
          <w:p w14:paraId="34C6F521"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690.99</w:t>
            </w:r>
          </w:p>
        </w:tc>
      </w:tr>
      <w:tr w:rsidR="00221E1C" w:rsidRPr="00221E1C" w14:paraId="265C6A95"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spiny dogfish</w:t>
            </w:r>
          </w:p>
        </w:tc>
        <w:tc>
          <w:tcPr>
            <w:tcW w:w="1338" w:type="dxa"/>
            <w:tcBorders>
              <w:top w:val="nil"/>
              <w:left w:val="nil"/>
              <w:bottom w:val="single" w:sz="4" w:space="0" w:color="auto"/>
              <w:right w:val="single" w:sz="4" w:space="0" w:color="auto"/>
            </w:tcBorders>
            <w:shd w:val="clear" w:color="auto" w:fill="auto"/>
            <w:noWrap/>
            <w:vAlign w:val="bottom"/>
            <w:hideMark/>
          </w:tcPr>
          <w:p w14:paraId="4FA7DEA5"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0.28</w:t>
            </w:r>
          </w:p>
        </w:tc>
        <w:tc>
          <w:tcPr>
            <w:tcW w:w="1805" w:type="dxa"/>
            <w:tcBorders>
              <w:top w:val="nil"/>
              <w:left w:val="nil"/>
              <w:bottom w:val="single" w:sz="4" w:space="0" w:color="auto"/>
              <w:right w:val="single" w:sz="4" w:space="0" w:color="auto"/>
            </w:tcBorders>
            <w:shd w:val="clear" w:color="auto" w:fill="auto"/>
            <w:noWrap/>
            <w:vAlign w:val="bottom"/>
            <w:hideMark/>
          </w:tcPr>
          <w:p w14:paraId="76153342"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2819.21</w:t>
            </w:r>
          </w:p>
        </w:tc>
      </w:tr>
      <w:tr w:rsidR="00221E1C" w:rsidRPr="00221E1C" w14:paraId="3BECE681"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77777777" w:rsidR="00221E1C" w:rsidRPr="00221E1C" w:rsidRDefault="00221E1C" w:rsidP="00221E1C">
            <w:pPr>
              <w:rPr>
                <w:rFonts w:ascii="Calibri" w:eastAsia="Times New Roman" w:hAnsi="Calibri" w:cs="Calibri"/>
                <w:color w:val="000000"/>
              </w:rPr>
            </w:pPr>
            <w:proofErr w:type="spellStart"/>
            <w:r w:rsidRPr="00221E1C">
              <w:rPr>
                <w:rFonts w:ascii="Calibri" w:eastAsia="Times New Roman" w:hAnsi="Calibri" w:cs="Calibri"/>
                <w:color w:val="000000"/>
              </w:rPr>
              <w:t>splitnose</w:t>
            </w:r>
            <w:proofErr w:type="spellEnd"/>
            <w:r w:rsidRPr="00221E1C">
              <w:rPr>
                <w:rFonts w:ascii="Calibri" w:eastAsia="Times New Roman" w:hAnsi="Calibri" w:cs="Calibri"/>
                <w:color w:val="000000"/>
              </w:rPr>
              <w:t xml:space="preserve"> rockfish</w:t>
            </w:r>
          </w:p>
        </w:tc>
        <w:tc>
          <w:tcPr>
            <w:tcW w:w="1338" w:type="dxa"/>
            <w:tcBorders>
              <w:top w:val="nil"/>
              <w:left w:val="nil"/>
              <w:bottom w:val="single" w:sz="4" w:space="0" w:color="auto"/>
              <w:right w:val="single" w:sz="4" w:space="0" w:color="auto"/>
            </w:tcBorders>
            <w:shd w:val="clear" w:color="auto" w:fill="auto"/>
            <w:noWrap/>
            <w:vAlign w:val="bottom"/>
            <w:hideMark/>
          </w:tcPr>
          <w:p w14:paraId="1AA73ABD"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0.21</w:t>
            </w:r>
          </w:p>
        </w:tc>
        <w:tc>
          <w:tcPr>
            <w:tcW w:w="1805" w:type="dxa"/>
            <w:tcBorders>
              <w:top w:val="nil"/>
              <w:left w:val="nil"/>
              <w:bottom w:val="single" w:sz="4" w:space="0" w:color="auto"/>
              <w:right w:val="single" w:sz="4" w:space="0" w:color="auto"/>
            </w:tcBorders>
            <w:shd w:val="clear" w:color="auto" w:fill="auto"/>
            <w:noWrap/>
            <w:vAlign w:val="bottom"/>
            <w:hideMark/>
          </w:tcPr>
          <w:p w14:paraId="1C852BC5"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2619.62</w:t>
            </w:r>
          </w:p>
        </w:tc>
      </w:tr>
      <w:tr w:rsidR="00221E1C" w:rsidRPr="00221E1C" w14:paraId="65BF7AE4"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spotted ratfish</w:t>
            </w:r>
          </w:p>
        </w:tc>
        <w:tc>
          <w:tcPr>
            <w:tcW w:w="1338" w:type="dxa"/>
            <w:tcBorders>
              <w:top w:val="nil"/>
              <w:left w:val="nil"/>
              <w:bottom w:val="single" w:sz="4" w:space="0" w:color="auto"/>
              <w:right w:val="single" w:sz="4" w:space="0" w:color="auto"/>
            </w:tcBorders>
            <w:shd w:val="clear" w:color="auto" w:fill="auto"/>
            <w:noWrap/>
            <w:vAlign w:val="bottom"/>
            <w:hideMark/>
          </w:tcPr>
          <w:p w14:paraId="48952169"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0.50</w:t>
            </w:r>
          </w:p>
        </w:tc>
        <w:tc>
          <w:tcPr>
            <w:tcW w:w="1805" w:type="dxa"/>
            <w:tcBorders>
              <w:top w:val="nil"/>
              <w:left w:val="nil"/>
              <w:bottom w:val="single" w:sz="4" w:space="0" w:color="auto"/>
              <w:right w:val="single" w:sz="4" w:space="0" w:color="auto"/>
            </w:tcBorders>
            <w:shd w:val="clear" w:color="auto" w:fill="auto"/>
            <w:noWrap/>
            <w:vAlign w:val="bottom"/>
            <w:hideMark/>
          </w:tcPr>
          <w:p w14:paraId="1C2F82F4"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617.10</w:t>
            </w:r>
          </w:p>
        </w:tc>
      </w:tr>
      <w:tr w:rsidR="00221E1C" w:rsidRPr="00221E1C" w14:paraId="4329EA11" w14:textId="77777777" w:rsidTr="006F0B46">
        <w:trPr>
          <w:trHeight w:val="320"/>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77777777" w:rsidR="00221E1C" w:rsidRPr="00221E1C" w:rsidRDefault="00221E1C" w:rsidP="00221E1C">
            <w:pPr>
              <w:rPr>
                <w:rFonts w:ascii="Calibri" w:eastAsia="Times New Roman" w:hAnsi="Calibri" w:cs="Calibri"/>
                <w:color w:val="000000"/>
              </w:rPr>
            </w:pPr>
            <w:r w:rsidRPr="00221E1C">
              <w:rPr>
                <w:rFonts w:ascii="Calibri" w:eastAsia="Times New Roman" w:hAnsi="Calibri" w:cs="Calibri"/>
                <w:color w:val="000000"/>
              </w:rPr>
              <w:t>widow rockfish</w:t>
            </w:r>
          </w:p>
        </w:tc>
        <w:tc>
          <w:tcPr>
            <w:tcW w:w="1338" w:type="dxa"/>
            <w:tcBorders>
              <w:top w:val="nil"/>
              <w:left w:val="nil"/>
              <w:bottom w:val="single" w:sz="4" w:space="0" w:color="auto"/>
              <w:right w:val="single" w:sz="4" w:space="0" w:color="auto"/>
            </w:tcBorders>
            <w:shd w:val="clear" w:color="auto" w:fill="auto"/>
            <w:noWrap/>
            <w:vAlign w:val="bottom"/>
            <w:hideMark/>
          </w:tcPr>
          <w:p w14:paraId="41D8EF21"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0.04</w:t>
            </w:r>
          </w:p>
        </w:tc>
        <w:tc>
          <w:tcPr>
            <w:tcW w:w="1805" w:type="dxa"/>
            <w:tcBorders>
              <w:top w:val="nil"/>
              <w:left w:val="nil"/>
              <w:bottom w:val="single" w:sz="4" w:space="0" w:color="auto"/>
              <w:right w:val="single" w:sz="4" w:space="0" w:color="auto"/>
            </w:tcBorders>
            <w:shd w:val="clear" w:color="auto" w:fill="auto"/>
            <w:noWrap/>
            <w:vAlign w:val="bottom"/>
            <w:hideMark/>
          </w:tcPr>
          <w:p w14:paraId="3A5AA99E" w14:textId="77777777" w:rsidR="00221E1C" w:rsidRPr="00221E1C" w:rsidRDefault="00221E1C" w:rsidP="00221E1C">
            <w:pPr>
              <w:jc w:val="center"/>
              <w:rPr>
                <w:rFonts w:ascii="Calibri" w:eastAsia="Times New Roman" w:hAnsi="Calibri" w:cs="Calibri"/>
                <w:color w:val="000000"/>
              </w:rPr>
            </w:pPr>
            <w:r w:rsidRPr="00221E1C">
              <w:rPr>
                <w:rFonts w:ascii="Calibri" w:eastAsia="Times New Roman" w:hAnsi="Calibri" w:cs="Calibri"/>
                <w:color w:val="000000"/>
              </w:rPr>
              <w:t>1846.20</w:t>
            </w:r>
          </w:p>
        </w:tc>
      </w:tr>
    </w:tbl>
    <w:p w14:paraId="70823621" w14:textId="77777777" w:rsidR="00B6471E" w:rsidRDefault="00B6471E" w:rsidP="00344523">
      <w:pPr>
        <w:spacing w:after="160" w:line="259" w:lineRule="auto"/>
        <w:rPr>
          <w:rFonts w:ascii="Times New Roman" w:hAnsi="Times New Roman" w:cs="Times New Roman"/>
        </w:rPr>
      </w:pPr>
    </w:p>
    <w:p w14:paraId="24013866" w14:textId="77777777" w:rsidR="0008062F" w:rsidRDefault="0008062F" w:rsidP="00344523">
      <w:pPr>
        <w:spacing w:after="160" w:line="259" w:lineRule="auto"/>
        <w:rPr>
          <w:rFonts w:ascii="Times New Roman" w:hAnsi="Times New Roman" w:cs="Times New Roman"/>
        </w:rPr>
      </w:pPr>
    </w:p>
    <w:p w14:paraId="1BAA8B0C" w14:textId="77777777" w:rsidR="002776FC" w:rsidRDefault="002776FC">
      <w:pPr>
        <w:spacing w:after="160" w:line="259" w:lineRule="auto"/>
        <w:rPr>
          <w:rFonts w:ascii="Times New Roman" w:hAnsi="Times New Roman" w:cs="Times New Roman"/>
        </w:rPr>
      </w:pPr>
      <w:r>
        <w:rPr>
          <w:rFonts w:ascii="Times New Roman" w:hAnsi="Times New Roman" w:cs="Times New Roman"/>
        </w:rPr>
        <w:br w:type="page"/>
      </w:r>
    </w:p>
    <w:p w14:paraId="5EE470E4" w14:textId="52B5A380" w:rsidR="00344523" w:rsidRDefault="00344523" w:rsidP="00344523">
      <w:pPr>
        <w:spacing w:after="160" w:line="259" w:lineRule="auto"/>
        <w:rPr>
          <w:rFonts w:ascii="Times New Roman" w:hAnsi="Times New Roman" w:cs="Times New Roman"/>
        </w:rPr>
      </w:pPr>
      <w:r>
        <w:rPr>
          <w:rFonts w:ascii="Times New Roman" w:hAnsi="Times New Roman" w:cs="Times New Roman"/>
        </w:rPr>
        <w:lastRenderedPageBreak/>
        <w:t xml:space="preserve">Table S2. </w:t>
      </w:r>
      <w:r w:rsidR="0008062F">
        <w:rPr>
          <w:rFonts w:ascii="Times New Roman" w:hAnsi="Times New Roman" w:cs="Times New Roman"/>
        </w:rPr>
        <w:t xml:space="preserve">Delta – AIC values comparing </w:t>
      </w:r>
      <w:r w:rsidR="00584268">
        <w:rPr>
          <w:rFonts w:ascii="Times New Roman" w:hAnsi="Times New Roman" w:cs="Times New Roman"/>
        </w:rPr>
        <w:t>spatial GLMMs with and without an estimated spatial trend field</w:t>
      </w:r>
      <w:r w:rsidR="00113FD2">
        <w:rPr>
          <w:rFonts w:ascii="Times New Roman" w:hAnsi="Times New Roman" w:cs="Times New Roman"/>
        </w:rPr>
        <w:t xml:space="preserve">. </w:t>
      </w:r>
      <w:r w:rsidR="0008062F">
        <w:rPr>
          <w:rFonts w:ascii="Times New Roman" w:hAnsi="Times New Roman" w:cs="Times New Roman"/>
        </w:rPr>
        <w:t xml:space="preserve">Delta – AIC values are interpreted relative to the best model for each species (0 = most parsimonious model). </w:t>
      </w:r>
    </w:p>
    <w:tbl>
      <w:tblPr>
        <w:tblW w:w="6205" w:type="dxa"/>
        <w:tblLook w:val="04A0" w:firstRow="1" w:lastRow="0" w:firstColumn="1" w:lastColumn="0" w:noHBand="0" w:noVBand="1"/>
      </w:tblPr>
      <w:tblGrid>
        <w:gridCol w:w="2515"/>
        <w:gridCol w:w="2160"/>
        <w:gridCol w:w="1530"/>
      </w:tblGrid>
      <w:tr w:rsidR="006C5485" w:rsidRPr="006C5485" w14:paraId="59B2E3C4" w14:textId="77777777" w:rsidTr="006C5485">
        <w:trPr>
          <w:trHeight w:val="320"/>
        </w:trPr>
        <w:tc>
          <w:tcPr>
            <w:tcW w:w="25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77777777" w:rsidR="006C5485" w:rsidRPr="006C5485" w:rsidRDefault="006C5485" w:rsidP="006C5485">
            <w:pPr>
              <w:rPr>
                <w:rFonts w:ascii="Calibri" w:eastAsia="Times New Roman" w:hAnsi="Calibri" w:cs="Calibri"/>
                <w:color w:val="000000"/>
              </w:rPr>
            </w:pPr>
            <w:r w:rsidRPr="006C5485">
              <w:rPr>
                <w:rFonts w:ascii="Calibri" w:eastAsia="Times New Roman" w:hAnsi="Calibri" w:cs="Calibri"/>
                <w:color w:val="000000"/>
              </w:rPr>
              <w:t>Species</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394C2FB9" w:rsidR="006C5485" w:rsidRPr="006C5485" w:rsidRDefault="00584268" w:rsidP="006C5485">
            <w:pPr>
              <w:jc w:val="center"/>
              <w:rPr>
                <w:rFonts w:ascii="Calibri" w:eastAsia="Times New Roman" w:hAnsi="Calibri" w:cs="Calibri"/>
                <w:color w:val="000000"/>
              </w:rPr>
            </w:pPr>
            <w:r>
              <w:rPr>
                <w:rFonts w:ascii="Calibri" w:eastAsia="Times New Roman" w:hAnsi="Calibri" w:cs="Calibri"/>
                <w:color w:val="000000"/>
              </w:rPr>
              <w:t>No spatial trend</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77777777" w:rsidR="006C5485" w:rsidRPr="006C5485" w:rsidRDefault="006C5485" w:rsidP="006C5485">
            <w:pPr>
              <w:jc w:val="center"/>
              <w:rPr>
                <w:rFonts w:ascii="Calibri" w:eastAsia="Times New Roman" w:hAnsi="Calibri" w:cs="Calibri"/>
                <w:color w:val="000000"/>
              </w:rPr>
            </w:pPr>
            <w:r w:rsidRPr="006C5485">
              <w:rPr>
                <w:rFonts w:ascii="Calibri" w:eastAsia="Times New Roman" w:hAnsi="Calibri" w:cs="Calibri"/>
                <w:color w:val="000000"/>
              </w:rPr>
              <w:t>Spatial trend</w:t>
            </w:r>
          </w:p>
        </w:tc>
      </w:tr>
      <w:tr w:rsidR="00584268" w:rsidRPr="006C5485" w14:paraId="7C040313"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7E145FB3"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arrowtooth</w:t>
            </w:r>
            <w:proofErr w:type="spellEnd"/>
            <w:r>
              <w:rPr>
                <w:rFonts w:ascii="Calibri" w:hAnsi="Calibri" w:cs="Calibri"/>
                <w:color w:val="000000"/>
                <w:sz w:val="22"/>
                <w:szCs w:val="22"/>
              </w:rPr>
              <w:t xml:space="preserve"> flounder</w:t>
            </w:r>
          </w:p>
        </w:tc>
        <w:tc>
          <w:tcPr>
            <w:tcW w:w="2160" w:type="dxa"/>
            <w:tcBorders>
              <w:top w:val="nil"/>
              <w:left w:val="nil"/>
              <w:bottom w:val="single" w:sz="4" w:space="0" w:color="auto"/>
              <w:right w:val="single" w:sz="4" w:space="0" w:color="auto"/>
            </w:tcBorders>
            <w:shd w:val="clear" w:color="auto" w:fill="auto"/>
            <w:noWrap/>
            <w:vAlign w:val="bottom"/>
            <w:hideMark/>
          </w:tcPr>
          <w:p w14:paraId="1D673F52" w14:textId="1C88BFE3"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87.10</w:t>
            </w:r>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494C8EDC"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11EB2D36"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4A3F871A"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big skate</w:t>
            </w:r>
          </w:p>
        </w:tc>
        <w:tc>
          <w:tcPr>
            <w:tcW w:w="2160" w:type="dxa"/>
            <w:tcBorders>
              <w:top w:val="nil"/>
              <w:left w:val="nil"/>
              <w:bottom w:val="single" w:sz="4" w:space="0" w:color="auto"/>
              <w:right w:val="single" w:sz="4" w:space="0" w:color="auto"/>
            </w:tcBorders>
            <w:shd w:val="clear" w:color="auto" w:fill="auto"/>
            <w:noWrap/>
            <w:vAlign w:val="bottom"/>
            <w:hideMark/>
          </w:tcPr>
          <w:p w14:paraId="5C5A8E12" w14:textId="55C2FED5"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6DE2C442"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0.81</w:t>
            </w:r>
          </w:p>
        </w:tc>
      </w:tr>
      <w:tr w:rsidR="00584268" w:rsidRPr="006C5485" w14:paraId="11A04116"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41FFFC4B"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bocaccio</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CADDDBE" w14:textId="59F86C84"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6.25</w:t>
            </w:r>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6EF957CD"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307EEC24"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167B8FA1"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canary rockfish</w:t>
            </w:r>
          </w:p>
        </w:tc>
        <w:tc>
          <w:tcPr>
            <w:tcW w:w="2160" w:type="dxa"/>
            <w:tcBorders>
              <w:top w:val="nil"/>
              <w:left w:val="nil"/>
              <w:bottom w:val="single" w:sz="4" w:space="0" w:color="auto"/>
              <w:right w:val="single" w:sz="4" w:space="0" w:color="auto"/>
            </w:tcBorders>
            <w:shd w:val="clear" w:color="auto" w:fill="auto"/>
            <w:noWrap/>
            <w:vAlign w:val="bottom"/>
            <w:hideMark/>
          </w:tcPr>
          <w:p w14:paraId="76984DC1" w14:textId="03129A06"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4.55</w:t>
            </w:r>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7CE0574F"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512E54B3"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FF5EC0C"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darkblotched</w:t>
            </w:r>
            <w:proofErr w:type="spellEnd"/>
            <w:r>
              <w:rPr>
                <w:rFonts w:ascii="Calibri" w:hAnsi="Calibri" w:cs="Calibri"/>
                <w:color w:val="000000"/>
                <w:sz w:val="22"/>
                <w:szCs w:val="22"/>
              </w:rPr>
              <w:t xml:space="preserve"> rockfish</w:t>
            </w:r>
          </w:p>
        </w:tc>
        <w:tc>
          <w:tcPr>
            <w:tcW w:w="2160" w:type="dxa"/>
            <w:tcBorders>
              <w:top w:val="nil"/>
              <w:left w:val="nil"/>
              <w:bottom w:val="single" w:sz="4" w:space="0" w:color="auto"/>
              <w:right w:val="single" w:sz="4" w:space="0" w:color="auto"/>
            </w:tcBorders>
            <w:shd w:val="clear" w:color="auto" w:fill="auto"/>
            <w:noWrap/>
            <w:vAlign w:val="bottom"/>
            <w:hideMark/>
          </w:tcPr>
          <w:p w14:paraId="107E5E1C" w14:textId="56297E09"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6.30</w:t>
            </w:r>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582B78E6"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DA3824C"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DA95B3B"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Dover sole</w:t>
            </w:r>
          </w:p>
        </w:tc>
        <w:tc>
          <w:tcPr>
            <w:tcW w:w="2160" w:type="dxa"/>
            <w:tcBorders>
              <w:top w:val="nil"/>
              <w:left w:val="nil"/>
              <w:bottom w:val="single" w:sz="4" w:space="0" w:color="auto"/>
              <w:right w:val="single" w:sz="4" w:space="0" w:color="auto"/>
            </w:tcBorders>
            <w:shd w:val="clear" w:color="auto" w:fill="auto"/>
            <w:noWrap/>
            <w:vAlign w:val="bottom"/>
            <w:hideMark/>
          </w:tcPr>
          <w:p w14:paraId="78C2EEFB" w14:textId="2129B1D2"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88.24</w:t>
            </w:r>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6A6818B5"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52798A0B"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84AE0C6"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English sole</w:t>
            </w:r>
          </w:p>
        </w:tc>
        <w:tc>
          <w:tcPr>
            <w:tcW w:w="2160" w:type="dxa"/>
            <w:tcBorders>
              <w:top w:val="nil"/>
              <w:left w:val="nil"/>
              <w:bottom w:val="single" w:sz="4" w:space="0" w:color="auto"/>
              <w:right w:val="single" w:sz="4" w:space="0" w:color="auto"/>
            </w:tcBorders>
            <w:shd w:val="clear" w:color="auto" w:fill="auto"/>
            <w:noWrap/>
            <w:vAlign w:val="bottom"/>
            <w:hideMark/>
          </w:tcPr>
          <w:p w14:paraId="358371E4" w14:textId="646D5DC3"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45.79</w:t>
            </w:r>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344900DF"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6702774"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4C8783CE"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lingcod</w:t>
            </w:r>
          </w:p>
        </w:tc>
        <w:tc>
          <w:tcPr>
            <w:tcW w:w="2160" w:type="dxa"/>
            <w:tcBorders>
              <w:top w:val="nil"/>
              <w:left w:val="nil"/>
              <w:bottom w:val="single" w:sz="4" w:space="0" w:color="auto"/>
              <w:right w:val="single" w:sz="4" w:space="0" w:color="auto"/>
            </w:tcBorders>
            <w:shd w:val="clear" w:color="auto" w:fill="auto"/>
            <w:noWrap/>
            <w:vAlign w:val="bottom"/>
            <w:hideMark/>
          </w:tcPr>
          <w:p w14:paraId="0A85EA4E" w14:textId="57446835"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3.43</w:t>
            </w:r>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26B38095"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4EBFFD0"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1279956E"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longnose skate</w:t>
            </w:r>
          </w:p>
        </w:tc>
        <w:tc>
          <w:tcPr>
            <w:tcW w:w="2160" w:type="dxa"/>
            <w:tcBorders>
              <w:top w:val="nil"/>
              <w:left w:val="nil"/>
              <w:bottom w:val="single" w:sz="4" w:space="0" w:color="auto"/>
              <w:right w:val="single" w:sz="4" w:space="0" w:color="auto"/>
            </w:tcBorders>
            <w:shd w:val="clear" w:color="auto" w:fill="auto"/>
            <w:noWrap/>
            <w:vAlign w:val="bottom"/>
            <w:hideMark/>
          </w:tcPr>
          <w:p w14:paraId="256AA120" w14:textId="3D2DBC10"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28.43</w:t>
            </w:r>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410C7661"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0F3671A3"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3E526154"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Pacific halibut</w:t>
            </w:r>
          </w:p>
        </w:tc>
        <w:tc>
          <w:tcPr>
            <w:tcW w:w="2160" w:type="dxa"/>
            <w:tcBorders>
              <w:top w:val="nil"/>
              <w:left w:val="nil"/>
              <w:bottom w:val="single" w:sz="4" w:space="0" w:color="auto"/>
              <w:right w:val="single" w:sz="4" w:space="0" w:color="auto"/>
            </w:tcBorders>
            <w:shd w:val="clear" w:color="auto" w:fill="auto"/>
            <w:noWrap/>
            <w:vAlign w:val="bottom"/>
            <w:hideMark/>
          </w:tcPr>
          <w:p w14:paraId="003F8529" w14:textId="5674AE10"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0A3663B1"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1.90</w:t>
            </w:r>
          </w:p>
        </w:tc>
      </w:tr>
      <w:tr w:rsidR="00584268" w:rsidRPr="006C5485" w14:paraId="0D914FD7"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5143EFA4"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Pacific ocean perch</w:t>
            </w:r>
          </w:p>
        </w:tc>
        <w:tc>
          <w:tcPr>
            <w:tcW w:w="2160" w:type="dxa"/>
            <w:tcBorders>
              <w:top w:val="nil"/>
              <w:left w:val="nil"/>
              <w:bottom w:val="single" w:sz="4" w:space="0" w:color="auto"/>
              <w:right w:val="single" w:sz="4" w:space="0" w:color="auto"/>
            </w:tcBorders>
            <w:shd w:val="clear" w:color="auto" w:fill="auto"/>
            <w:noWrap/>
            <w:vAlign w:val="bottom"/>
            <w:hideMark/>
          </w:tcPr>
          <w:p w14:paraId="6CFCEC0E" w14:textId="4C8A9C18"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0.67</w:t>
            </w:r>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34A05342"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2A16F8CA"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90D4B3F"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petrale</w:t>
            </w:r>
            <w:proofErr w:type="spellEnd"/>
            <w:r>
              <w:rPr>
                <w:rFonts w:ascii="Calibri" w:hAnsi="Calibri" w:cs="Calibri"/>
                <w:color w:val="000000"/>
                <w:sz w:val="22"/>
                <w:szCs w:val="22"/>
              </w:rPr>
              <w:t xml:space="preserve"> sole</w:t>
            </w:r>
          </w:p>
        </w:tc>
        <w:tc>
          <w:tcPr>
            <w:tcW w:w="2160" w:type="dxa"/>
            <w:tcBorders>
              <w:top w:val="nil"/>
              <w:left w:val="nil"/>
              <w:bottom w:val="single" w:sz="4" w:space="0" w:color="auto"/>
              <w:right w:val="single" w:sz="4" w:space="0" w:color="auto"/>
            </w:tcBorders>
            <w:shd w:val="clear" w:color="auto" w:fill="auto"/>
            <w:noWrap/>
            <w:vAlign w:val="bottom"/>
            <w:hideMark/>
          </w:tcPr>
          <w:p w14:paraId="204FD653" w14:textId="74CF966D"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25.87</w:t>
            </w:r>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2FA84E31"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230149DF"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4B12C313"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rex sole</w:t>
            </w:r>
          </w:p>
        </w:tc>
        <w:tc>
          <w:tcPr>
            <w:tcW w:w="2160" w:type="dxa"/>
            <w:tcBorders>
              <w:top w:val="nil"/>
              <w:left w:val="nil"/>
              <w:bottom w:val="single" w:sz="4" w:space="0" w:color="auto"/>
              <w:right w:val="single" w:sz="4" w:space="0" w:color="auto"/>
            </w:tcBorders>
            <w:shd w:val="clear" w:color="auto" w:fill="auto"/>
            <w:noWrap/>
            <w:vAlign w:val="bottom"/>
            <w:hideMark/>
          </w:tcPr>
          <w:p w14:paraId="660D9ED2" w14:textId="0E28E21F"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88.61</w:t>
            </w:r>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6CCD4199"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4A14689"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41827314"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sablefish</w:t>
            </w:r>
          </w:p>
        </w:tc>
        <w:tc>
          <w:tcPr>
            <w:tcW w:w="2160" w:type="dxa"/>
            <w:tcBorders>
              <w:top w:val="nil"/>
              <w:left w:val="nil"/>
              <w:bottom w:val="single" w:sz="4" w:space="0" w:color="auto"/>
              <w:right w:val="single" w:sz="4" w:space="0" w:color="auto"/>
            </w:tcBorders>
            <w:shd w:val="clear" w:color="auto" w:fill="auto"/>
            <w:noWrap/>
            <w:vAlign w:val="bottom"/>
            <w:hideMark/>
          </w:tcPr>
          <w:p w14:paraId="3CDC3A4F" w14:textId="572508EB"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20.23</w:t>
            </w:r>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5885445E"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42D237B1"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13829021"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shortspine</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thornyhead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7DE8683" w14:textId="348B0B65"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35.38</w:t>
            </w:r>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385A8973"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622287CD"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3A0E89B3"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spiny dogfish</w:t>
            </w:r>
          </w:p>
        </w:tc>
        <w:tc>
          <w:tcPr>
            <w:tcW w:w="2160" w:type="dxa"/>
            <w:tcBorders>
              <w:top w:val="nil"/>
              <w:left w:val="nil"/>
              <w:bottom w:val="single" w:sz="4" w:space="0" w:color="auto"/>
              <w:right w:val="single" w:sz="4" w:space="0" w:color="auto"/>
            </w:tcBorders>
            <w:shd w:val="clear" w:color="auto" w:fill="auto"/>
            <w:noWrap/>
            <w:vAlign w:val="bottom"/>
            <w:hideMark/>
          </w:tcPr>
          <w:p w14:paraId="054DAE7A" w14:textId="62E7CC3E"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38.58</w:t>
            </w:r>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3B6646F2"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5B785984"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251C3EDB" w:rsidR="00584268" w:rsidRPr="006C5485" w:rsidRDefault="00584268" w:rsidP="00584268">
            <w:pPr>
              <w:rPr>
                <w:rFonts w:ascii="Calibri" w:eastAsia="Times New Roman" w:hAnsi="Calibri" w:cs="Calibri"/>
                <w:color w:val="000000"/>
              </w:rPr>
            </w:pPr>
            <w:proofErr w:type="spellStart"/>
            <w:r>
              <w:rPr>
                <w:rFonts w:ascii="Calibri" w:hAnsi="Calibri" w:cs="Calibri"/>
                <w:color w:val="000000"/>
                <w:sz w:val="22"/>
                <w:szCs w:val="22"/>
              </w:rPr>
              <w:t>splitnose</w:t>
            </w:r>
            <w:proofErr w:type="spellEnd"/>
            <w:r>
              <w:rPr>
                <w:rFonts w:ascii="Calibri" w:hAnsi="Calibri" w:cs="Calibri"/>
                <w:color w:val="000000"/>
                <w:sz w:val="22"/>
                <w:szCs w:val="22"/>
              </w:rPr>
              <w:t xml:space="preserve"> rockfish</w:t>
            </w:r>
          </w:p>
        </w:tc>
        <w:tc>
          <w:tcPr>
            <w:tcW w:w="2160" w:type="dxa"/>
            <w:tcBorders>
              <w:top w:val="nil"/>
              <w:left w:val="nil"/>
              <w:bottom w:val="single" w:sz="4" w:space="0" w:color="auto"/>
              <w:right w:val="single" w:sz="4" w:space="0" w:color="auto"/>
            </w:tcBorders>
            <w:shd w:val="clear" w:color="auto" w:fill="auto"/>
            <w:noWrap/>
            <w:vAlign w:val="bottom"/>
            <w:hideMark/>
          </w:tcPr>
          <w:p w14:paraId="3600D07E" w14:textId="7F58BB1F"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1.28</w:t>
            </w:r>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1354E441"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32B698AA"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053CE5C"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spotted ratfish</w:t>
            </w:r>
          </w:p>
        </w:tc>
        <w:tc>
          <w:tcPr>
            <w:tcW w:w="2160" w:type="dxa"/>
            <w:tcBorders>
              <w:top w:val="nil"/>
              <w:left w:val="nil"/>
              <w:bottom w:val="single" w:sz="4" w:space="0" w:color="auto"/>
              <w:right w:val="single" w:sz="4" w:space="0" w:color="auto"/>
            </w:tcBorders>
            <w:shd w:val="clear" w:color="auto" w:fill="auto"/>
            <w:noWrap/>
            <w:vAlign w:val="bottom"/>
            <w:hideMark/>
          </w:tcPr>
          <w:p w14:paraId="62F2FAD3" w14:textId="7A1839AC"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15.83</w:t>
            </w:r>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00CBF47A"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r w:rsidR="00584268" w:rsidRPr="006C5485" w14:paraId="744149AD" w14:textId="77777777" w:rsidTr="006C5485">
        <w:trPr>
          <w:trHeight w:val="320"/>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4ECCBD15" w:rsidR="00584268" w:rsidRPr="006C5485" w:rsidRDefault="00584268" w:rsidP="00584268">
            <w:pPr>
              <w:rPr>
                <w:rFonts w:ascii="Calibri" w:eastAsia="Times New Roman" w:hAnsi="Calibri" w:cs="Calibri"/>
                <w:color w:val="000000"/>
              </w:rPr>
            </w:pPr>
            <w:r>
              <w:rPr>
                <w:rFonts w:ascii="Calibri" w:hAnsi="Calibri" w:cs="Calibri"/>
                <w:color w:val="000000"/>
                <w:sz w:val="22"/>
                <w:szCs w:val="22"/>
              </w:rPr>
              <w:t>widow rockfish</w:t>
            </w:r>
          </w:p>
        </w:tc>
        <w:tc>
          <w:tcPr>
            <w:tcW w:w="2160" w:type="dxa"/>
            <w:tcBorders>
              <w:top w:val="nil"/>
              <w:left w:val="nil"/>
              <w:bottom w:val="single" w:sz="4" w:space="0" w:color="auto"/>
              <w:right w:val="single" w:sz="4" w:space="0" w:color="auto"/>
            </w:tcBorders>
            <w:shd w:val="clear" w:color="auto" w:fill="auto"/>
            <w:noWrap/>
            <w:vAlign w:val="bottom"/>
            <w:hideMark/>
          </w:tcPr>
          <w:p w14:paraId="2D175F5D" w14:textId="5A6675E7" w:rsidR="00584268" w:rsidRPr="006C5485" w:rsidRDefault="00584268" w:rsidP="00584268">
            <w:pPr>
              <w:jc w:val="center"/>
              <w:rPr>
                <w:rFonts w:ascii="Calibri" w:eastAsia="Times New Roman" w:hAnsi="Calibri" w:cs="Calibri"/>
                <w:color w:val="000000"/>
              </w:rPr>
            </w:pPr>
            <w:r>
              <w:rPr>
                <w:rFonts w:ascii="Calibri" w:hAnsi="Calibri" w:cs="Calibri"/>
                <w:color w:val="000000"/>
                <w:sz w:val="22"/>
                <w:szCs w:val="22"/>
              </w:rPr>
              <w:t>5.60</w:t>
            </w:r>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71DC3106" w:rsidR="00584268" w:rsidRPr="00584268" w:rsidRDefault="00584268" w:rsidP="00584268">
            <w:pPr>
              <w:jc w:val="center"/>
              <w:rPr>
                <w:rFonts w:ascii="Calibri" w:eastAsia="Times New Roman" w:hAnsi="Calibri" w:cs="Calibri"/>
                <w:b/>
                <w:color w:val="000000"/>
              </w:rPr>
            </w:pPr>
            <w:r w:rsidRPr="00584268">
              <w:rPr>
                <w:rFonts w:ascii="Calibri" w:hAnsi="Calibri" w:cs="Calibri"/>
                <w:b/>
                <w:color w:val="000000"/>
                <w:sz w:val="22"/>
                <w:szCs w:val="22"/>
              </w:rPr>
              <w:t>0.00</w:t>
            </w:r>
          </w:p>
        </w:tc>
      </w:tr>
    </w:tbl>
    <w:p w14:paraId="13E4806F" w14:textId="77777777" w:rsidR="00113FD2" w:rsidRDefault="00113FD2" w:rsidP="00344523">
      <w:pPr>
        <w:spacing w:after="160" w:line="259" w:lineRule="auto"/>
        <w:rPr>
          <w:rFonts w:ascii="Times New Roman" w:hAnsi="Times New Roman" w:cs="Times New Roman"/>
        </w:rPr>
      </w:pPr>
    </w:p>
    <w:p w14:paraId="410A6C77" w14:textId="77777777" w:rsidR="00344523" w:rsidRDefault="00344523">
      <w:pPr>
        <w:spacing w:after="160" w:line="259" w:lineRule="auto"/>
        <w:rPr>
          <w:rFonts w:ascii="Times New Roman" w:hAnsi="Times New Roman" w:cs="Times New Roman"/>
        </w:rPr>
      </w:pPr>
    </w:p>
    <w:p w14:paraId="5BF42DDF" w14:textId="77777777" w:rsidR="00344523" w:rsidRDefault="00344523">
      <w:pPr>
        <w:spacing w:after="160" w:line="259" w:lineRule="auto"/>
        <w:rPr>
          <w:rFonts w:ascii="Times New Roman" w:hAnsi="Times New Roman" w:cs="Times New Roman"/>
        </w:rPr>
      </w:pPr>
    </w:p>
    <w:p w14:paraId="6DFC1BF6" w14:textId="77777777" w:rsidR="002776FC" w:rsidRDefault="002776FC">
      <w:pPr>
        <w:spacing w:after="160" w:line="259" w:lineRule="auto"/>
        <w:rPr>
          <w:rFonts w:ascii="Times New Roman" w:hAnsi="Times New Roman" w:cs="Times New Roman"/>
        </w:rPr>
      </w:pPr>
      <w:r>
        <w:rPr>
          <w:rFonts w:ascii="Times New Roman" w:hAnsi="Times New Roman" w:cs="Times New Roman"/>
        </w:rPr>
        <w:br w:type="page"/>
      </w:r>
    </w:p>
    <w:p w14:paraId="0689F0B3" w14:textId="78A506A0" w:rsidR="00876800" w:rsidRDefault="00F62588">
      <w:pPr>
        <w:spacing w:after="160" w:line="259" w:lineRule="auto"/>
        <w:rPr>
          <w:rFonts w:ascii="Times New Roman" w:hAnsi="Times New Roman" w:cs="Times New Roman"/>
        </w:rPr>
      </w:pPr>
      <w:r>
        <w:rPr>
          <w:rFonts w:ascii="Times New Roman" w:hAnsi="Times New Roman" w:cs="Times New Roman"/>
        </w:rPr>
        <w:lastRenderedPageBreak/>
        <w:t>APPENDIX FIGURES</w:t>
      </w:r>
    </w:p>
    <w:p w14:paraId="74E3B899" w14:textId="77777777" w:rsidR="00B03C50" w:rsidRDefault="00B03C50" w:rsidP="00B03C50">
      <w:pPr>
        <w:spacing w:before="100" w:after="100"/>
        <w:rPr>
          <w:rFonts w:ascii="Times New Roman" w:eastAsia="Times New Roman" w:hAnsi="Times New Roman" w:cs="Times New Roman"/>
          <w:color w:val="000000"/>
        </w:rPr>
      </w:pPr>
      <w:r w:rsidRPr="00B03C50">
        <w:rPr>
          <w:rFonts w:ascii="Times New Roman" w:eastAsia="Times New Roman" w:hAnsi="Times New Roman" w:cs="Times New Roman"/>
          <w:color w:val="000000"/>
        </w:rPr>
        <w:t>Fig S1. Trend/intercept maps and clusters for all species</w:t>
      </w:r>
      <w:r>
        <w:rPr>
          <w:rFonts w:ascii="Times New Roman" w:eastAsia="Times New Roman" w:hAnsi="Times New Roman" w:cs="Times New Roman"/>
          <w:b/>
          <w:color w:val="000000"/>
        </w:rPr>
        <w:t xml:space="preserve"> </w:t>
      </w:r>
      <w:r w:rsidRPr="00CF17BA">
        <w:rPr>
          <w:rFonts w:ascii="Times New Roman" w:eastAsia="Times New Roman" w:hAnsi="Times New Roman" w:cs="Times New Roman"/>
          <w:color w:val="000000"/>
        </w:rPr>
        <w:t>(</w:t>
      </w:r>
      <w:hyperlink r:id="rId13" w:history="1">
        <w:r w:rsidRPr="00CF17BA">
          <w:rPr>
            <w:rStyle w:val="Hyperlink"/>
            <w:rFonts w:ascii="Times New Roman" w:eastAsia="Times New Roman" w:hAnsi="Times New Roman" w:cs="Times New Roman"/>
          </w:rPr>
          <w:t>https://github.com/ericward-noaa/westcoast_spatial_trends/blob/master/plots/iid_trend/trend_intercept_cluster.pdf</w:t>
        </w:r>
      </w:hyperlink>
      <w:r w:rsidRPr="00CF17BA">
        <w:rPr>
          <w:rFonts w:ascii="Times New Roman" w:eastAsia="Times New Roman" w:hAnsi="Times New Roman" w:cs="Times New Roman"/>
          <w:color w:val="000000"/>
        </w:rPr>
        <w:t>)</w:t>
      </w:r>
    </w:p>
    <w:p w14:paraId="5F2DC0EA" w14:textId="77777777" w:rsidR="00B03C50" w:rsidRDefault="00B03C50" w:rsidP="00B03C50">
      <w:pPr>
        <w:spacing w:before="100" w:after="100"/>
        <w:rPr>
          <w:rFonts w:ascii="Times New Roman" w:eastAsia="Times New Roman" w:hAnsi="Times New Roman" w:cs="Times New Roman"/>
          <w:color w:val="000000"/>
        </w:rPr>
      </w:pPr>
    </w:p>
    <w:p w14:paraId="794EAA3F" w14:textId="77777777" w:rsidR="00B03C50" w:rsidRDefault="00B03C50" w:rsidP="00B03C50">
      <w:pPr>
        <w:spacing w:before="100" w:after="100"/>
        <w:rPr>
          <w:rFonts w:ascii="Times New Roman" w:eastAsia="Times New Roman" w:hAnsi="Times New Roman" w:cs="Times New Roman"/>
          <w:color w:val="000000"/>
        </w:rPr>
      </w:pPr>
      <w:r>
        <w:rPr>
          <w:rFonts w:ascii="Times New Roman" w:eastAsia="Times New Roman" w:hAnsi="Times New Roman" w:cs="Times New Roman"/>
          <w:color w:val="000000"/>
        </w:rPr>
        <w:t xml:space="preserve">Other figures delivered as their own PDF: </w:t>
      </w:r>
    </w:p>
    <w:p w14:paraId="59E6198A" w14:textId="77777777" w:rsidR="00B03C50" w:rsidRDefault="00B03C50" w:rsidP="00B03C50">
      <w:pPr>
        <w:pStyle w:val="ListParagraph"/>
        <w:numPr>
          <w:ilvl w:val="0"/>
          <w:numId w:val="3"/>
        </w:numPr>
        <w:spacing w:before="100" w:after="100"/>
        <w:rPr>
          <w:rFonts w:ascii="Times New Roman" w:eastAsia="Times New Roman" w:hAnsi="Times New Roman" w:cs="Times New Roman"/>
          <w:color w:val="000000"/>
        </w:rPr>
      </w:pPr>
      <w:r w:rsidRPr="00B03C50">
        <w:rPr>
          <w:rFonts w:ascii="Times New Roman" w:eastAsia="Times New Roman" w:hAnsi="Times New Roman" w:cs="Times New Roman"/>
          <w:color w:val="000000"/>
        </w:rPr>
        <w:t xml:space="preserve">full predicted density maps by year for all species- </w:t>
      </w:r>
      <w:hyperlink r:id="rId14" w:history="1">
        <w:r w:rsidRPr="00B03C50">
          <w:rPr>
            <w:rStyle w:val="Hyperlink"/>
            <w:rFonts w:ascii="Times New Roman" w:eastAsia="Times New Roman" w:hAnsi="Times New Roman" w:cs="Times New Roman"/>
          </w:rPr>
          <w:t>https://github.com/ericward-noaa/westcoast_spatial_trends/blob/master/plots/iid_trend/predicted_density_maps.pdf</w:t>
        </w:r>
      </w:hyperlink>
    </w:p>
    <w:p w14:paraId="6B6E9746" w14:textId="77777777" w:rsidR="00B03C50" w:rsidRPr="00B03C50" w:rsidRDefault="00B03C50" w:rsidP="0086696E">
      <w:pPr>
        <w:pStyle w:val="ListParagraph"/>
        <w:spacing w:before="100" w:after="100"/>
        <w:rPr>
          <w:rFonts w:ascii="Times New Roman" w:eastAsia="Times New Roman" w:hAnsi="Times New Roman" w:cs="Times New Roman"/>
          <w:color w:val="000000"/>
        </w:rPr>
      </w:pPr>
    </w:p>
    <w:p w14:paraId="0CAE57F6" w14:textId="77777777" w:rsidR="00B03C50" w:rsidRDefault="00B03C50" w:rsidP="00B03C50">
      <w:pPr>
        <w:spacing w:before="100" w:after="100"/>
        <w:rPr>
          <w:rFonts w:ascii="Times New Roman" w:eastAsia="Times New Roman" w:hAnsi="Times New Roman" w:cs="Times New Roman"/>
          <w:color w:val="000000"/>
        </w:rPr>
      </w:pPr>
    </w:p>
    <w:p w14:paraId="177131D7" w14:textId="77777777" w:rsidR="00B03C50" w:rsidRPr="00811176" w:rsidRDefault="00B03C50" w:rsidP="00B03C50">
      <w:pPr>
        <w:spacing w:before="100" w:after="100"/>
        <w:rPr>
          <w:rFonts w:ascii="Times New Roman" w:eastAsia="Times New Roman" w:hAnsi="Times New Roman" w:cs="Times New Roman"/>
          <w:b/>
          <w:color w:val="000000"/>
        </w:rPr>
      </w:pPr>
    </w:p>
    <w:p w14:paraId="6C91C4CB" w14:textId="77777777" w:rsidR="00F62588" w:rsidRDefault="00F62588">
      <w:pPr>
        <w:spacing w:after="160" w:line="259" w:lineRule="auto"/>
        <w:rPr>
          <w:rFonts w:ascii="Times New Roman" w:hAnsi="Times New Roman" w:cs="Times New Roman"/>
        </w:rPr>
      </w:pPr>
    </w:p>
    <w:p w14:paraId="2F3788B9" w14:textId="77777777" w:rsidR="00F62588" w:rsidRDefault="00F62588">
      <w:pPr>
        <w:spacing w:after="160" w:line="259" w:lineRule="auto"/>
        <w:rPr>
          <w:rFonts w:ascii="Times New Roman" w:hAnsi="Times New Roman" w:cs="Times New Roman"/>
        </w:rPr>
      </w:pPr>
      <w:r>
        <w:rPr>
          <w:rFonts w:ascii="Times New Roman" w:hAnsi="Times New Roman" w:cs="Times New Roman"/>
        </w:rPr>
        <w:br w:type="page"/>
      </w:r>
    </w:p>
    <w:p w14:paraId="0084E71F" w14:textId="77777777" w:rsidR="00F62588" w:rsidRDefault="00F62588" w:rsidP="00F62588">
      <w:pPr>
        <w:rPr>
          <w:rFonts w:ascii="Times New Roman" w:hAnsi="Times New Roman" w:cs="Times New Roman"/>
        </w:rPr>
      </w:pPr>
      <w:r>
        <w:rPr>
          <w:noProof/>
        </w:rPr>
        <w:lastRenderedPageBreak/>
        <w:drawing>
          <wp:inline distT="0" distB="0" distL="0" distR="0" wp14:anchorId="4792DE22" wp14:editId="68608F6C">
            <wp:extent cx="5943600" cy="3961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61130"/>
                    </a:xfrm>
                    <a:prstGeom prst="rect">
                      <a:avLst/>
                    </a:prstGeom>
                  </pic:spPr>
                </pic:pic>
              </a:graphicData>
            </a:graphic>
          </wp:inline>
        </w:drawing>
      </w:r>
    </w:p>
    <w:p w14:paraId="00EBDC11" w14:textId="764F5133" w:rsidR="00876800" w:rsidRPr="008F1166" w:rsidRDefault="00F62588" w:rsidP="00DA0299">
      <w:pPr>
        <w:rPr>
          <w:rFonts w:ascii="Times New Roman" w:hAnsi="Times New Roman" w:cs="Times New Roman"/>
        </w:rPr>
      </w:pPr>
      <w:r>
        <w:rPr>
          <w:rFonts w:ascii="Times New Roman" w:hAnsi="Times New Roman" w:cs="Times New Roman"/>
        </w:rPr>
        <w:t xml:space="preserve">Figure S2. Time series of the center of gravity (COG), or density-weighted mean latitude, </w:t>
      </w:r>
      <w:r w:rsidR="00815BD5">
        <w:rPr>
          <w:rFonts w:ascii="Times New Roman" w:hAnsi="Times New Roman" w:cs="Times New Roman"/>
        </w:rPr>
        <w:t>for the full set of</w:t>
      </w:r>
      <w:r>
        <w:rPr>
          <w:rFonts w:ascii="Times New Roman" w:hAnsi="Times New Roman" w:cs="Times New Roman"/>
        </w:rPr>
        <w:t xml:space="preserve"> species</w:t>
      </w:r>
      <w:r w:rsidR="00815BD5">
        <w:rPr>
          <w:rFonts w:ascii="Times New Roman" w:hAnsi="Times New Roman" w:cs="Times New Roman"/>
        </w:rPr>
        <w:t xml:space="preserve"> analyzed in figure 4 of the main text</w:t>
      </w:r>
      <w:r>
        <w:rPr>
          <w:rFonts w:ascii="Times New Roman" w:hAnsi="Times New Roman" w:cs="Times New Roman"/>
        </w:rPr>
        <w:t xml:space="preserve">. </w:t>
      </w:r>
      <w:r w:rsidR="00DA0299">
        <w:rPr>
          <w:rFonts w:ascii="Times New Roman" w:hAnsi="Times New Roman" w:cs="Times New Roman"/>
        </w:rPr>
        <w:t xml:space="preserve">The black line with grey interval represents the COG calculated on </w:t>
      </w:r>
      <w:proofErr w:type="spellStart"/>
      <w:r w:rsidR="00DA0299">
        <w:rPr>
          <w:rFonts w:ascii="Times New Roman" w:hAnsi="Times New Roman" w:cs="Times New Roman"/>
        </w:rPr>
        <w:t>coastwide</w:t>
      </w:r>
      <w:proofErr w:type="spellEnd"/>
      <w:r w:rsidR="00DA0299">
        <w:rPr>
          <w:rFonts w:ascii="Times New Roman" w:hAnsi="Times New Roman" w:cs="Times New Roman"/>
        </w:rPr>
        <w:t xml:space="preserve"> predicted species density, whereas the colored lines are the COGs for each unique biogeographic region (separated by Cape Mendocino, California in the north; Point Conception, California in the south). Line color represents the proportion of a species biomass in a given region.</w:t>
      </w:r>
      <w:r w:rsidR="00DA0299" w:rsidRPr="008F1166">
        <w:rPr>
          <w:rFonts w:ascii="Times New Roman" w:hAnsi="Times New Roman" w:cs="Times New Roman"/>
        </w:rPr>
        <w:t xml:space="preserve"> </w:t>
      </w:r>
    </w:p>
    <w:sectPr w:rsidR="00876800" w:rsidRPr="008F1166" w:rsidSect="00C62EA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ewis Barnett" w:date="2019-08-13T10:27:00Z" w:initials="LB">
    <w:p w14:paraId="27E2A69D" w14:textId="5E71DD91" w:rsidR="006B1E39" w:rsidRDefault="006B1E39">
      <w:pPr>
        <w:pStyle w:val="CommentText"/>
      </w:pPr>
      <w:r>
        <w:rPr>
          <w:rStyle w:val="CommentReference"/>
        </w:rPr>
        <w:annotationRef/>
      </w:r>
      <w:r>
        <w:t>Maybe one more sentence here on the inferential strength of GLMMs vs other approaches, or a summary of why the flexibility of GLMMs is greater than other approaches, etc.</w:t>
      </w:r>
    </w:p>
  </w:comment>
  <w:comment w:id="1" w:author="Lewis Barnett" w:date="2019-09-27T17:12:00Z" w:initials="LB">
    <w:p w14:paraId="54B4C97F" w14:textId="3BF35F00" w:rsidR="006B1E39" w:rsidRDefault="006B1E39">
      <w:pPr>
        <w:pStyle w:val="CommentText"/>
      </w:pPr>
      <w:r>
        <w:rPr>
          <w:rStyle w:val="CommentReference"/>
        </w:rPr>
        <w:annotationRef/>
      </w:r>
      <w:r>
        <w:t>We should expand on this a bit?</w:t>
      </w:r>
    </w:p>
  </w:comment>
  <w:comment w:id="2" w:author="Eric Ward" w:date="2019-11-12T10:06:00Z" w:initials="EJW">
    <w:p w14:paraId="2C7E529A" w14:textId="0B28E4BE" w:rsidR="006B1E39" w:rsidRDefault="006B1E39">
      <w:pPr>
        <w:pStyle w:val="CommentText"/>
      </w:pPr>
      <w:r>
        <w:rPr>
          <w:rStyle w:val="CommentReference"/>
        </w:rPr>
        <w:annotationRef/>
      </w:r>
      <w:proofErr w:type="spellStart"/>
      <w:r>
        <w:t>Zuur</w:t>
      </w:r>
      <w:proofErr w:type="spellEnd"/>
      <w:r>
        <w:t xml:space="preserve"> book</w:t>
      </w:r>
    </w:p>
  </w:comment>
  <w:comment w:id="3" w:author="Eric Ward" w:date="2019-11-12T10:05:00Z" w:initials="EJW">
    <w:p w14:paraId="63F07DC4" w14:textId="184A3ED2" w:rsidR="006B1E39" w:rsidRDefault="006B1E39">
      <w:pPr>
        <w:pStyle w:val="CommentText"/>
      </w:pPr>
      <w:r>
        <w:rPr>
          <w:rStyle w:val="CommentReference"/>
        </w:rPr>
        <w:annotationRef/>
      </w:r>
      <w:r>
        <w:t>I left some of this paragraph…could get expanded or changed</w:t>
      </w:r>
    </w:p>
  </w:comment>
  <w:comment w:id="5" w:author="Lewis Barnett" w:date="2019-09-27T17:07:00Z" w:initials="LB">
    <w:p w14:paraId="20D12102" w14:textId="1337FC1D" w:rsidR="006B1E39" w:rsidRDefault="006B1E39">
      <w:pPr>
        <w:pStyle w:val="CommentText"/>
      </w:pPr>
      <w:r>
        <w:rPr>
          <w:rStyle w:val="CommentReference"/>
        </w:rPr>
        <w:annotationRef/>
      </w:r>
      <w:r>
        <w:t>This is a little confusing but not sure how to phrase it better?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7E2A69D" w15:done="0"/>
  <w15:commentEx w15:paraId="54B4C97F" w15:done="0"/>
  <w15:commentEx w15:paraId="2C7E529A" w15:done="0"/>
  <w15:commentEx w15:paraId="63F07DC4" w15:done="0"/>
  <w15:commentEx w15:paraId="20D121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E2A69D" w16cid:durableId="21374F66"/>
  <w16cid:commentId w16cid:paraId="54B4C97F" w16cid:durableId="2174F71B"/>
  <w16cid:commentId w16cid:paraId="2C7E529A" w16cid:durableId="217502A6"/>
  <w16cid:commentId w16cid:paraId="63F07DC4" w16cid:durableId="21750270"/>
  <w16cid:commentId w16cid:paraId="05426538" w16cid:durableId="2174F71C"/>
  <w16cid:commentId w16cid:paraId="6969AEEE" w16cid:durableId="2174F71D"/>
  <w16cid:commentId w16cid:paraId="20D12102" w16cid:durableId="2174F71E"/>
  <w16cid:commentId w16cid:paraId="1D5F612F" w16cid:durableId="21750B5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wis Barnett">
    <w15:presenceInfo w15:providerId="Windows Live" w15:userId="e7a5ac68f48391f2"/>
  </w15:person>
  <w15:person w15:author="Eric Ward">
    <w15:presenceInfo w15:providerId="None" w15:userId="Eric War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13DA1"/>
    <w:rsid w:val="00017969"/>
    <w:rsid w:val="00045217"/>
    <w:rsid w:val="00047FB4"/>
    <w:rsid w:val="000552C4"/>
    <w:rsid w:val="00056E1E"/>
    <w:rsid w:val="000631C2"/>
    <w:rsid w:val="0008062F"/>
    <w:rsid w:val="000A122C"/>
    <w:rsid w:val="000A2173"/>
    <w:rsid w:val="000B1287"/>
    <w:rsid w:val="000C6F4A"/>
    <w:rsid w:val="000D12CA"/>
    <w:rsid w:val="000D708C"/>
    <w:rsid w:val="00113FD2"/>
    <w:rsid w:val="001248A9"/>
    <w:rsid w:val="00146DEE"/>
    <w:rsid w:val="00161032"/>
    <w:rsid w:val="0018274A"/>
    <w:rsid w:val="00183F4B"/>
    <w:rsid w:val="00184203"/>
    <w:rsid w:val="00186508"/>
    <w:rsid w:val="00192C69"/>
    <w:rsid w:val="001A5AEA"/>
    <w:rsid w:val="001A7D16"/>
    <w:rsid w:val="001B76A5"/>
    <w:rsid w:val="001C284B"/>
    <w:rsid w:val="001C6C95"/>
    <w:rsid w:val="001C73D2"/>
    <w:rsid w:val="001D4C9B"/>
    <w:rsid w:val="001E7CED"/>
    <w:rsid w:val="001F74AF"/>
    <w:rsid w:val="001F7F7D"/>
    <w:rsid w:val="00204EAD"/>
    <w:rsid w:val="00211015"/>
    <w:rsid w:val="00216F6D"/>
    <w:rsid w:val="00217FEE"/>
    <w:rsid w:val="00221E1C"/>
    <w:rsid w:val="002346B2"/>
    <w:rsid w:val="00234BE8"/>
    <w:rsid w:val="00243A31"/>
    <w:rsid w:val="0027762F"/>
    <w:rsid w:val="002776FC"/>
    <w:rsid w:val="00290A0C"/>
    <w:rsid w:val="002C63FC"/>
    <w:rsid w:val="002D09CF"/>
    <w:rsid w:val="002D6DFC"/>
    <w:rsid w:val="002F0878"/>
    <w:rsid w:val="002F5E5B"/>
    <w:rsid w:val="0031438C"/>
    <w:rsid w:val="00322EAF"/>
    <w:rsid w:val="00327AE6"/>
    <w:rsid w:val="00343F2D"/>
    <w:rsid w:val="00344523"/>
    <w:rsid w:val="00366DFE"/>
    <w:rsid w:val="00383CE4"/>
    <w:rsid w:val="003860C5"/>
    <w:rsid w:val="003B3DD0"/>
    <w:rsid w:val="003C4A35"/>
    <w:rsid w:val="003C5091"/>
    <w:rsid w:val="003D169F"/>
    <w:rsid w:val="003D219B"/>
    <w:rsid w:val="003F09BD"/>
    <w:rsid w:val="003F13F0"/>
    <w:rsid w:val="003F2D57"/>
    <w:rsid w:val="0040311A"/>
    <w:rsid w:val="00431480"/>
    <w:rsid w:val="00437DE9"/>
    <w:rsid w:val="0045113D"/>
    <w:rsid w:val="00454BC9"/>
    <w:rsid w:val="0046086A"/>
    <w:rsid w:val="00467575"/>
    <w:rsid w:val="00467D42"/>
    <w:rsid w:val="00477BEB"/>
    <w:rsid w:val="00482340"/>
    <w:rsid w:val="00484F75"/>
    <w:rsid w:val="00496EAE"/>
    <w:rsid w:val="004D7731"/>
    <w:rsid w:val="004E2E61"/>
    <w:rsid w:val="004F2DA7"/>
    <w:rsid w:val="004F76ED"/>
    <w:rsid w:val="0051393F"/>
    <w:rsid w:val="00527CF7"/>
    <w:rsid w:val="0054003B"/>
    <w:rsid w:val="00540B2A"/>
    <w:rsid w:val="00554356"/>
    <w:rsid w:val="00556DFB"/>
    <w:rsid w:val="0056525B"/>
    <w:rsid w:val="00584268"/>
    <w:rsid w:val="005923C3"/>
    <w:rsid w:val="005A35B9"/>
    <w:rsid w:val="005B0BF6"/>
    <w:rsid w:val="005B262E"/>
    <w:rsid w:val="005B5CB5"/>
    <w:rsid w:val="005E4F82"/>
    <w:rsid w:val="005F2BA0"/>
    <w:rsid w:val="00626DCC"/>
    <w:rsid w:val="00642F1C"/>
    <w:rsid w:val="006454FE"/>
    <w:rsid w:val="00647FFB"/>
    <w:rsid w:val="00657167"/>
    <w:rsid w:val="00664A9D"/>
    <w:rsid w:val="00672372"/>
    <w:rsid w:val="006B1E39"/>
    <w:rsid w:val="006B2280"/>
    <w:rsid w:val="006B273E"/>
    <w:rsid w:val="006B4FFA"/>
    <w:rsid w:val="006C5485"/>
    <w:rsid w:val="006D4548"/>
    <w:rsid w:val="006D7EED"/>
    <w:rsid w:val="006E1293"/>
    <w:rsid w:val="006E650E"/>
    <w:rsid w:val="006F0B46"/>
    <w:rsid w:val="006F0F50"/>
    <w:rsid w:val="00704795"/>
    <w:rsid w:val="00727F32"/>
    <w:rsid w:val="00751649"/>
    <w:rsid w:val="00753F70"/>
    <w:rsid w:val="007623F7"/>
    <w:rsid w:val="007730D8"/>
    <w:rsid w:val="00774334"/>
    <w:rsid w:val="007A596D"/>
    <w:rsid w:val="007B4ACC"/>
    <w:rsid w:val="007B6474"/>
    <w:rsid w:val="007E2064"/>
    <w:rsid w:val="007F2F32"/>
    <w:rsid w:val="007F5D41"/>
    <w:rsid w:val="0080426F"/>
    <w:rsid w:val="00811176"/>
    <w:rsid w:val="00812679"/>
    <w:rsid w:val="00813FF5"/>
    <w:rsid w:val="00815BD5"/>
    <w:rsid w:val="00843324"/>
    <w:rsid w:val="00845620"/>
    <w:rsid w:val="0084759D"/>
    <w:rsid w:val="00861714"/>
    <w:rsid w:val="0086696E"/>
    <w:rsid w:val="00872B8E"/>
    <w:rsid w:val="00874E7F"/>
    <w:rsid w:val="00876800"/>
    <w:rsid w:val="00877D50"/>
    <w:rsid w:val="00897D80"/>
    <w:rsid w:val="008D10BD"/>
    <w:rsid w:val="008F1166"/>
    <w:rsid w:val="008F53D3"/>
    <w:rsid w:val="008F7D54"/>
    <w:rsid w:val="00903F80"/>
    <w:rsid w:val="009321DE"/>
    <w:rsid w:val="00963112"/>
    <w:rsid w:val="009766A9"/>
    <w:rsid w:val="0098069D"/>
    <w:rsid w:val="00980824"/>
    <w:rsid w:val="00986655"/>
    <w:rsid w:val="009902DD"/>
    <w:rsid w:val="009A107D"/>
    <w:rsid w:val="009A44C9"/>
    <w:rsid w:val="009B4FC6"/>
    <w:rsid w:val="009C011E"/>
    <w:rsid w:val="009C4CF6"/>
    <w:rsid w:val="009D3831"/>
    <w:rsid w:val="009F6418"/>
    <w:rsid w:val="00A22CED"/>
    <w:rsid w:val="00A30109"/>
    <w:rsid w:val="00A37B6E"/>
    <w:rsid w:val="00A518CB"/>
    <w:rsid w:val="00A60C03"/>
    <w:rsid w:val="00A64FED"/>
    <w:rsid w:val="00A66B4D"/>
    <w:rsid w:val="00A7110B"/>
    <w:rsid w:val="00A73D14"/>
    <w:rsid w:val="00A77853"/>
    <w:rsid w:val="00A939E4"/>
    <w:rsid w:val="00AA2580"/>
    <w:rsid w:val="00AA2FB8"/>
    <w:rsid w:val="00AA4CB0"/>
    <w:rsid w:val="00AA7679"/>
    <w:rsid w:val="00AB54E5"/>
    <w:rsid w:val="00AC3E65"/>
    <w:rsid w:val="00AE7966"/>
    <w:rsid w:val="00AF6C2E"/>
    <w:rsid w:val="00B03C50"/>
    <w:rsid w:val="00B0437D"/>
    <w:rsid w:val="00B21799"/>
    <w:rsid w:val="00B40D5A"/>
    <w:rsid w:val="00B56291"/>
    <w:rsid w:val="00B56634"/>
    <w:rsid w:val="00B6471E"/>
    <w:rsid w:val="00B83E62"/>
    <w:rsid w:val="00BA5291"/>
    <w:rsid w:val="00BA78B7"/>
    <w:rsid w:val="00BB06E1"/>
    <w:rsid w:val="00BD1A28"/>
    <w:rsid w:val="00BD2EB1"/>
    <w:rsid w:val="00BD4BEF"/>
    <w:rsid w:val="00BF2CBC"/>
    <w:rsid w:val="00C1159C"/>
    <w:rsid w:val="00C33B31"/>
    <w:rsid w:val="00C51922"/>
    <w:rsid w:val="00C571E1"/>
    <w:rsid w:val="00C62EA2"/>
    <w:rsid w:val="00C80ECF"/>
    <w:rsid w:val="00C86EB2"/>
    <w:rsid w:val="00C959BA"/>
    <w:rsid w:val="00CB4A97"/>
    <w:rsid w:val="00CF17BA"/>
    <w:rsid w:val="00D234E0"/>
    <w:rsid w:val="00D3450E"/>
    <w:rsid w:val="00D42716"/>
    <w:rsid w:val="00D53B89"/>
    <w:rsid w:val="00D66CB2"/>
    <w:rsid w:val="00D77304"/>
    <w:rsid w:val="00DA0299"/>
    <w:rsid w:val="00DA57C2"/>
    <w:rsid w:val="00DB1938"/>
    <w:rsid w:val="00DE015F"/>
    <w:rsid w:val="00DE7E57"/>
    <w:rsid w:val="00DF2B4B"/>
    <w:rsid w:val="00E14054"/>
    <w:rsid w:val="00E21006"/>
    <w:rsid w:val="00E5611D"/>
    <w:rsid w:val="00E7285D"/>
    <w:rsid w:val="00E81ACF"/>
    <w:rsid w:val="00E93F77"/>
    <w:rsid w:val="00EA3E0B"/>
    <w:rsid w:val="00EB63F8"/>
    <w:rsid w:val="00F03024"/>
    <w:rsid w:val="00F111E5"/>
    <w:rsid w:val="00F11247"/>
    <w:rsid w:val="00F11C3A"/>
    <w:rsid w:val="00F1270C"/>
    <w:rsid w:val="00F17B01"/>
    <w:rsid w:val="00F30220"/>
    <w:rsid w:val="00F34C9C"/>
    <w:rsid w:val="00F62588"/>
    <w:rsid w:val="00F652C6"/>
    <w:rsid w:val="00F720DD"/>
    <w:rsid w:val="00FA4B62"/>
    <w:rsid w:val="00FC1FE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E57B056A-CFE1-4B49-A96F-5405DCB9D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2B4B"/>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style>
  <w:style w:type="paragraph" w:styleId="NormalWeb">
    <w:name w:val="Normal (Web)"/>
    <w:basedOn w:val="Normal"/>
    <w:uiPriority w:val="99"/>
    <w:semiHidden/>
    <w:unhideWhenUsed/>
    <w:rsid w:val="007B4ACC"/>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sz w:val="20"/>
      <w:szCs w:val="20"/>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hAnsi="Calibri" w:cs="Calibri"/>
      <w:noProof/>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style>
  <w:style w:type="character" w:styleId="LineNumber">
    <w:name w:val="line number"/>
    <w:basedOn w:val="DefaultParagraphFont"/>
    <w:uiPriority w:val="99"/>
    <w:semiHidden/>
    <w:unhideWhenUsed/>
    <w:rsid w:val="00C62E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github.com/ericward-noaa/westcoast_spatial_trends/blob/master/plots/iid_trend/trend_intercept_cluster.pdf"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nwfsc.noaa.gov/data/map" TargetMode="External"/><Relationship Id="rId12" Type="http://schemas.openxmlformats.org/officeDocument/2006/relationships/image" Target="media/image5.pn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5" Type="http://schemas.openxmlformats.org/officeDocument/2006/relationships/comments" Target="comments.xml"/><Relationship Id="rId15" Type="http://schemas.openxmlformats.org/officeDocument/2006/relationships/image" Target="media/image6.png"/><Relationship Id="rId10" Type="http://schemas.openxmlformats.org/officeDocument/2006/relationships/image" Target="media/image3.png"/><Relationship Id="rId19" Type="http://schemas.microsoft.com/office/2016/09/relationships/commentsIds" Target="commentsIds.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ericward-noaa/westcoast_spatial_trends/blob/master/plots/iid_trend/predicted_density_map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4037</TotalTime>
  <Pages>25</Pages>
  <Words>21213</Words>
  <Characters>120915</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141845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 Barnett</cp:lastModifiedBy>
  <cp:revision>45</cp:revision>
  <dcterms:created xsi:type="dcterms:W3CDTF">2019-09-19T21:08:00Z</dcterms:created>
  <dcterms:modified xsi:type="dcterms:W3CDTF">2019-11-16T01:20:00Z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id="SciteAxG"/&gt;&lt;style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